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1C" w:rsidRPr="00007C0B" w:rsidRDefault="0034491C" w:rsidP="0034491C">
      <w:pPr>
        <w:rPr>
          <w:sz w:val="22"/>
          <w:szCs w:val="22"/>
          <w:lang w:val="en-US"/>
        </w:rPr>
      </w:pPr>
      <w:r w:rsidRPr="00007C0B">
        <w:rPr>
          <w:sz w:val="22"/>
          <w:szCs w:val="22"/>
        </w:rPr>
        <w:t>Број:</w:t>
      </w:r>
      <w:r w:rsidRPr="00007C0B">
        <w:rPr>
          <w:sz w:val="22"/>
          <w:szCs w:val="22"/>
          <w:lang w:val="sr-Cyrl-CS"/>
        </w:rPr>
        <w:t xml:space="preserve"> 01-5/</w:t>
      </w:r>
      <w:r w:rsidR="00007C0B" w:rsidRPr="00007C0B">
        <w:rPr>
          <w:sz w:val="22"/>
          <w:szCs w:val="22"/>
          <w:lang w:val="en-US"/>
        </w:rPr>
        <w:t>48</w:t>
      </w:r>
    </w:p>
    <w:p w:rsidR="0034491C" w:rsidRPr="00007C0B" w:rsidRDefault="00007C0B" w:rsidP="0034491C">
      <w:pPr>
        <w:rPr>
          <w:sz w:val="22"/>
          <w:szCs w:val="22"/>
          <w:lang w:val="en-US"/>
        </w:rPr>
      </w:pPr>
      <w:r w:rsidRPr="00007C0B">
        <w:rPr>
          <w:sz w:val="22"/>
          <w:szCs w:val="22"/>
          <w:lang w:val="sr-Cyrl-CS"/>
        </w:rPr>
        <w:t>Датум:</w:t>
      </w:r>
      <w:r w:rsidRPr="00007C0B">
        <w:rPr>
          <w:sz w:val="22"/>
          <w:szCs w:val="22"/>
          <w:lang w:val="en-US"/>
        </w:rPr>
        <w:t>16.04.2014.</w:t>
      </w:r>
    </w:p>
    <w:p w:rsidR="0034491C" w:rsidRPr="00007C0B" w:rsidRDefault="0034491C" w:rsidP="0034491C">
      <w:pPr>
        <w:rPr>
          <w:sz w:val="22"/>
          <w:szCs w:val="22"/>
        </w:rPr>
      </w:pPr>
    </w:p>
    <w:p w:rsidR="0034491C" w:rsidRPr="00007C0B" w:rsidRDefault="0034491C" w:rsidP="0034491C">
      <w:pPr>
        <w:jc w:val="center"/>
        <w:rPr>
          <w:sz w:val="22"/>
          <w:szCs w:val="22"/>
          <w:lang w:val="sr-Cyrl-CS"/>
        </w:rPr>
      </w:pPr>
      <w:r w:rsidRPr="00007C0B">
        <w:rPr>
          <w:sz w:val="22"/>
          <w:szCs w:val="22"/>
          <w:lang w:val="sr-Cyrl-CS"/>
        </w:rPr>
        <w:t>ЈКП“</w:t>
      </w:r>
      <w:r w:rsidRPr="00007C0B">
        <w:rPr>
          <w:sz w:val="22"/>
          <w:szCs w:val="22"/>
        </w:rPr>
        <w:t>ГРАДСКА ТОПЛАНА УЖИЦЕ</w:t>
      </w:r>
      <w:r w:rsidRPr="00007C0B">
        <w:rPr>
          <w:sz w:val="22"/>
          <w:szCs w:val="22"/>
          <w:lang w:val="sr-Cyrl-CS"/>
        </w:rPr>
        <w:t>“  УЖИЦЕ</w:t>
      </w:r>
    </w:p>
    <w:p w:rsidR="0034491C" w:rsidRPr="00007C0B" w:rsidRDefault="0034491C" w:rsidP="0034491C">
      <w:pPr>
        <w:jc w:val="center"/>
        <w:rPr>
          <w:sz w:val="22"/>
          <w:szCs w:val="22"/>
          <w:lang w:val="sr-Cyrl-CS"/>
        </w:rPr>
      </w:pPr>
      <w:r w:rsidRPr="00007C0B">
        <w:rPr>
          <w:sz w:val="22"/>
          <w:szCs w:val="22"/>
          <w:lang w:val="sr-Cyrl-CS"/>
        </w:rPr>
        <w:t>ТРГ ПАРТИЗАНА  26</w:t>
      </w: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lang w:val="sr-Cyrl-CS"/>
        </w:rPr>
      </w:pPr>
    </w:p>
    <w:p w:rsidR="0034491C" w:rsidRPr="00007C0B" w:rsidRDefault="0034491C" w:rsidP="0034491C">
      <w:pPr>
        <w:jc w:val="center"/>
        <w:rPr>
          <w:b/>
          <w:lang w:val="sr-Cyrl-CS"/>
        </w:rPr>
      </w:pPr>
      <w:r w:rsidRPr="00007C0B">
        <w:rPr>
          <w:b/>
          <w:lang w:val="sr-Cyrl-CS"/>
        </w:rPr>
        <w:t>КОНКУРСНА ДОКУМЕНТАЦИЈА</w:t>
      </w:r>
    </w:p>
    <w:p w:rsidR="0034491C" w:rsidRPr="00007C0B" w:rsidRDefault="0034491C" w:rsidP="0034491C">
      <w:pPr>
        <w:jc w:val="center"/>
        <w:rPr>
          <w:b/>
          <w:lang w:val="sr-Cyrl-CS"/>
        </w:rPr>
      </w:pPr>
    </w:p>
    <w:p w:rsidR="0034491C" w:rsidRPr="00007C0B" w:rsidRDefault="0034491C" w:rsidP="0034491C">
      <w:pPr>
        <w:jc w:val="center"/>
        <w:rPr>
          <w:b/>
          <w:lang w:val="sr-Cyrl-CS"/>
        </w:rPr>
      </w:pPr>
    </w:p>
    <w:p w:rsidR="0034491C" w:rsidRPr="00007C0B" w:rsidRDefault="0034491C" w:rsidP="0034491C">
      <w:pPr>
        <w:jc w:val="center"/>
        <w:rPr>
          <w:b/>
          <w:lang w:val="sr-Cyrl-CS"/>
        </w:rPr>
      </w:pPr>
    </w:p>
    <w:p w:rsidR="0034491C" w:rsidRPr="00007C0B" w:rsidRDefault="0034491C" w:rsidP="0034491C">
      <w:pPr>
        <w:jc w:val="center"/>
        <w:rPr>
          <w:b/>
          <w:lang w:val="sr-Cyrl-CS"/>
        </w:rPr>
      </w:pPr>
    </w:p>
    <w:p w:rsidR="0034491C" w:rsidRPr="00007C0B" w:rsidRDefault="0034491C" w:rsidP="0034491C">
      <w:pPr>
        <w:jc w:val="center"/>
        <w:rPr>
          <w:b/>
          <w:lang w:val="sr-Cyrl-CS"/>
        </w:rPr>
      </w:pPr>
    </w:p>
    <w:p w:rsidR="0034491C" w:rsidRPr="00007C0B" w:rsidRDefault="0034491C" w:rsidP="0034491C">
      <w:pPr>
        <w:jc w:val="center"/>
        <w:rPr>
          <w:b/>
          <w:lang w:val="sr-Cyrl-CS"/>
        </w:rPr>
      </w:pPr>
    </w:p>
    <w:p w:rsidR="0034491C" w:rsidRPr="00007C0B" w:rsidRDefault="0034491C" w:rsidP="0034491C">
      <w:pPr>
        <w:jc w:val="center"/>
        <w:rPr>
          <w:b/>
          <w:lang w:val="sr-Cyrl-CS"/>
        </w:rPr>
      </w:pPr>
    </w:p>
    <w:p w:rsidR="0034491C" w:rsidRPr="00007C0B" w:rsidRDefault="0034491C" w:rsidP="0034491C">
      <w:pPr>
        <w:jc w:val="center"/>
        <w:rPr>
          <w:b/>
          <w:lang w:val="sr-Cyrl-CS"/>
        </w:rPr>
      </w:pPr>
      <w:r w:rsidRPr="00007C0B">
        <w:rPr>
          <w:b/>
          <w:lang w:val="sr-Cyrl-CS"/>
        </w:rPr>
        <w:t xml:space="preserve">ЈАВНА НАБАВКА </w:t>
      </w:r>
      <w:r w:rsidRPr="00007C0B">
        <w:rPr>
          <w:b/>
        </w:rPr>
        <w:t>УСЛУГА</w:t>
      </w:r>
    </w:p>
    <w:p w:rsidR="0034491C" w:rsidRPr="00007C0B" w:rsidRDefault="0034491C" w:rsidP="0034491C">
      <w:pPr>
        <w:jc w:val="center"/>
        <w:rPr>
          <w:lang w:val="sr-Cyrl-CS"/>
        </w:rPr>
      </w:pPr>
      <w:r w:rsidRPr="00007C0B">
        <w:rPr>
          <w:lang w:val="sr-Cyrl-CS"/>
        </w:rPr>
        <w:t>У ЈАВНОЈ НАБАВЦИ МАЛЕ ВРЕДНОСТИ</w:t>
      </w:r>
    </w:p>
    <w:p w:rsidR="0034491C" w:rsidRPr="00007C0B" w:rsidRDefault="0034491C" w:rsidP="0034491C">
      <w:pPr>
        <w:jc w:val="center"/>
        <w:rPr>
          <w:lang w:val="sr-Cyrl-CS"/>
        </w:rPr>
      </w:pPr>
    </w:p>
    <w:p w:rsidR="0034491C" w:rsidRPr="00007C0B" w:rsidRDefault="0034491C" w:rsidP="0034491C">
      <w:pPr>
        <w:jc w:val="center"/>
        <w:rPr>
          <w:sz w:val="22"/>
          <w:szCs w:val="22"/>
          <w:lang w:val="sr-Cyrl-CS"/>
        </w:rPr>
      </w:pPr>
    </w:p>
    <w:p w:rsidR="0034491C" w:rsidRPr="00007C0B" w:rsidRDefault="0034491C" w:rsidP="0034491C">
      <w:pPr>
        <w:jc w:val="center"/>
        <w:rPr>
          <w:sz w:val="22"/>
          <w:szCs w:val="22"/>
          <w:lang w:val="sr-Cyrl-CS"/>
        </w:rPr>
      </w:pPr>
    </w:p>
    <w:p w:rsidR="0034491C" w:rsidRPr="00007C0B" w:rsidRDefault="0034491C" w:rsidP="0034491C">
      <w:pPr>
        <w:jc w:val="center"/>
        <w:rPr>
          <w:sz w:val="22"/>
          <w:szCs w:val="22"/>
          <w:lang w:val="sr-Cyrl-CS"/>
        </w:rPr>
      </w:pPr>
    </w:p>
    <w:p w:rsidR="0034491C" w:rsidRPr="00007C0B" w:rsidRDefault="0034491C" w:rsidP="0034491C">
      <w:pPr>
        <w:jc w:val="center"/>
        <w:rPr>
          <w:sz w:val="22"/>
          <w:szCs w:val="22"/>
          <w:lang w:val="sr-Cyrl-CS"/>
        </w:rPr>
      </w:pPr>
    </w:p>
    <w:p w:rsidR="0034491C" w:rsidRPr="00007C0B" w:rsidRDefault="0034491C" w:rsidP="0034491C">
      <w:pPr>
        <w:jc w:val="center"/>
        <w:rPr>
          <w:sz w:val="22"/>
          <w:szCs w:val="22"/>
          <w:lang w:val="sr-Cyrl-CS"/>
        </w:rPr>
      </w:pPr>
    </w:p>
    <w:p w:rsidR="0034491C" w:rsidRPr="00007C0B" w:rsidRDefault="0034491C" w:rsidP="0034491C">
      <w:pPr>
        <w:jc w:val="center"/>
        <w:rPr>
          <w:sz w:val="22"/>
          <w:szCs w:val="22"/>
          <w:lang w:val="sr-Cyrl-CS"/>
        </w:rPr>
      </w:pPr>
    </w:p>
    <w:p w:rsidR="0034491C" w:rsidRPr="00007C0B" w:rsidRDefault="0034491C" w:rsidP="0034491C">
      <w:pPr>
        <w:jc w:val="center"/>
        <w:rPr>
          <w:sz w:val="22"/>
          <w:szCs w:val="22"/>
          <w:lang w:val="sr-Cyrl-CS"/>
        </w:rPr>
      </w:pPr>
    </w:p>
    <w:p w:rsidR="0034491C" w:rsidRPr="00007C0B" w:rsidRDefault="0034491C" w:rsidP="0034491C">
      <w:pPr>
        <w:jc w:val="center"/>
        <w:rPr>
          <w:b/>
        </w:rPr>
      </w:pPr>
      <w:r w:rsidRPr="00007C0B">
        <w:rPr>
          <w:lang w:val="sr-Cyrl-CS"/>
        </w:rPr>
        <w:t xml:space="preserve">НАБАВКА УСЛУГА- </w:t>
      </w:r>
      <w:r w:rsidR="00F177A5" w:rsidRPr="00007C0B">
        <w:t>БАЖДАРЕЊЕ КАЛОРИМЕТАРА</w:t>
      </w:r>
    </w:p>
    <w:p w:rsidR="0034491C" w:rsidRPr="00007C0B" w:rsidRDefault="0034491C" w:rsidP="0034491C">
      <w:pPr>
        <w:jc w:val="center"/>
        <w:rPr>
          <w:b/>
        </w:rPr>
      </w:pPr>
      <w:r w:rsidRPr="00007C0B">
        <w:rPr>
          <w:b/>
          <w:lang w:val="sr-Cyrl-CS"/>
        </w:rPr>
        <w:t xml:space="preserve">Јавна набавка мале вредности  број </w:t>
      </w:r>
      <w:r w:rsidRPr="00007C0B">
        <w:rPr>
          <w:b/>
        </w:rPr>
        <w:t>1.2.15-2014</w:t>
      </w: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center"/>
        <w:rPr>
          <w:b/>
          <w:sz w:val="22"/>
          <w:szCs w:val="22"/>
          <w:lang w:val="sr-Cyrl-CS"/>
        </w:rPr>
      </w:pPr>
    </w:p>
    <w:p w:rsidR="0034491C" w:rsidRPr="00007C0B" w:rsidRDefault="0034491C" w:rsidP="0034491C">
      <w:pPr>
        <w:jc w:val="right"/>
        <w:rPr>
          <w:b/>
          <w:sz w:val="22"/>
          <w:szCs w:val="22"/>
        </w:rPr>
      </w:pPr>
      <w:r w:rsidRPr="00007C0B">
        <w:rPr>
          <w:b/>
          <w:sz w:val="22"/>
          <w:szCs w:val="22"/>
        </w:rPr>
        <w:t xml:space="preserve">                                      </w:t>
      </w:r>
    </w:p>
    <w:p w:rsidR="0034491C" w:rsidRPr="00007C0B" w:rsidRDefault="0034491C" w:rsidP="0034491C">
      <w:pPr>
        <w:jc w:val="right"/>
      </w:pPr>
    </w:p>
    <w:p w:rsidR="0034491C" w:rsidRPr="00007C0B" w:rsidRDefault="0034491C" w:rsidP="0034491C"/>
    <w:p w:rsidR="0034491C" w:rsidRPr="00007C0B" w:rsidRDefault="0034491C" w:rsidP="0034491C"/>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Pr>
        <w:ind w:left="426"/>
        <w:rPr>
          <w:lang w:val="sr-Cyrl-CS"/>
        </w:rPr>
      </w:pPr>
    </w:p>
    <w:p w:rsidR="0034491C" w:rsidRPr="00007C0B" w:rsidRDefault="0034491C" w:rsidP="0034491C">
      <w:pPr>
        <w:ind w:left="426"/>
        <w:jc w:val="center"/>
        <w:rPr>
          <w:b/>
          <w:spacing w:val="60"/>
          <w:lang w:val="sr-Cyrl-CS"/>
        </w:rPr>
      </w:pPr>
      <w:r w:rsidRPr="00007C0B">
        <w:rPr>
          <w:b/>
          <w:spacing w:val="60"/>
          <w:lang w:val="sr-Cyrl-CS"/>
        </w:rPr>
        <w:t>САДРЖАЈ</w:t>
      </w:r>
    </w:p>
    <w:p w:rsidR="0034491C" w:rsidRPr="00007C0B" w:rsidRDefault="0034491C" w:rsidP="0034491C">
      <w:pPr>
        <w:ind w:left="426"/>
        <w:rPr>
          <w:lang w:val="sr-Cyrl-CS"/>
        </w:rPr>
      </w:pPr>
    </w:p>
    <w:p w:rsidR="0034491C" w:rsidRPr="00007C0B" w:rsidRDefault="0034491C" w:rsidP="0034491C">
      <w:pPr>
        <w:ind w:left="426"/>
        <w:rPr>
          <w:lang w:val="sr-Cyrl-CS"/>
        </w:rPr>
      </w:pPr>
    </w:p>
    <w:p w:rsidR="0034491C" w:rsidRPr="00007C0B" w:rsidRDefault="0034491C" w:rsidP="0034491C">
      <w:pPr>
        <w:ind w:left="426"/>
        <w:rPr>
          <w:lang w:val="sr-Cyrl-CS"/>
        </w:rPr>
      </w:pPr>
    </w:p>
    <w:p w:rsidR="0034491C" w:rsidRPr="00007C0B" w:rsidRDefault="0034491C" w:rsidP="0034491C">
      <w:pPr>
        <w:ind w:left="426"/>
        <w:rPr>
          <w:lang w:val="sr-Cyrl-CS"/>
        </w:rPr>
      </w:pPr>
    </w:p>
    <w:p w:rsidR="0034491C" w:rsidRPr="00007C0B" w:rsidRDefault="0034491C" w:rsidP="0034491C">
      <w:pPr>
        <w:numPr>
          <w:ilvl w:val="0"/>
          <w:numId w:val="13"/>
        </w:numPr>
        <w:rPr>
          <w:lang w:val="sr-Cyrl-CS"/>
        </w:rPr>
      </w:pPr>
      <w:r w:rsidRPr="00007C0B">
        <w:rPr>
          <w:lang w:val="sr-Cyrl-CS"/>
        </w:rPr>
        <w:t>Општи подаци о набавци</w:t>
      </w:r>
    </w:p>
    <w:p w:rsidR="0034491C" w:rsidRPr="00007C0B" w:rsidRDefault="0034491C" w:rsidP="0034491C">
      <w:pPr>
        <w:numPr>
          <w:ilvl w:val="0"/>
          <w:numId w:val="13"/>
        </w:numPr>
        <w:ind w:right="-35"/>
        <w:rPr>
          <w:lang w:val="sr-Cyrl-CS"/>
        </w:rPr>
      </w:pPr>
      <w:r w:rsidRPr="00007C0B">
        <w:rPr>
          <w:lang w:val="sr-Cyrl-CS"/>
        </w:rPr>
        <w:t>Опис предмета набавке, назив и ознака из општег речника набавке</w:t>
      </w:r>
    </w:p>
    <w:p w:rsidR="0034491C" w:rsidRPr="00007C0B" w:rsidRDefault="0034491C" w:rsidP="0034491C">
      <w:pPr>
        <w:numPr>
          <w:ilvl w:val="0"/>
          <w:numId w:val="13"/>
        </w:numPr>
        <w:ind w:right="-35"/>
        <w:rPr>
          <w:lang w:val="sr-Cyrl-CS"/>
        </w:rPr>
      </w:pPr>
      <w:r w:rsidRPr="00007C0B">
        <w:rPr>
          <w:lang w:val="sr-Cyrl-CS"/>
        </w:rPr>
        <w:t>Услови за учешће у поступку и упутство како се доказује испуњеност тих     услова</w:t>
      </w:r>
    </w:p>
    <w:p w:rsidR="0034491C" w:rsidRPr="00007C0B" w:rsidRDefault="0034491C" w:rsidP="0034491C">
      <w:pPr>
        <w:numPr>
          <w:ilvl w:val="0"/>
          <w:numId w:val="13"/>
        </w:numPr>
        <w:suppressAutoHyphens w:val="0"/>
        <w:rPr>
          <w:lang w:val="sr-Cyrl-CS"/>
        </w:rPr>
      </w:pPr>
      <w:r w:rsidRPr="00007C0B">
        <w:rPr>
          <w:lang w:val="sr-Cyrl-CS"/>
        </w:rPr>
        <w:t>Упутство понуђачима  како да сачине понуду</w:t>
      </w:r>
    </w:p>
    <w:p w:rsidR="0034491C" w:rsidRPr="00007C0B" w:rsidRDefault="0034491C" w:rsidP="0034491C">
      <w:pPr>
        <w:numPr>
          <w:ilvl w:val="0"/>
          <w:numId w:val="13"/>
        </w:numPr>
        <w:suppressAutoHyphens w:val="0"/>
        <w:rPr>
          <w:lang w:val="sr-Cyrl-CS"/>
        </w:rPr>
      </w:pPr>
      <w:r w:rsidRPr="00007C0B">
        <w:rPr>
          <w:lang w:val="sr-Cyrl-CS"/>
        </w:rPr>
        <w:t>Образац понуде</w:t>
      </w:r>
    </w:p>
    <w:p w:rsidR="0034491C" w:rsidRPr="00007C0B" w:rsidRDefault="0034491C" w:rsidP="0034491C">
      <w:pPr>
        <w:numPr>
          <w:ilvl w:val="0"/>
          <w:numId w:val="13"/>
        </w:numPr>
        <w:suppressAutoHyphens w:val="0"/>
        <w:rPr>
          <w:lang w:val="sr-Cyrl-CS"/>
        </w:rPr>
      </w:pPr>
      <w:r w:rsidRPr="00007C0B">
        <w:rPr>
          <w:lang w:val="sr-Cyrl-CS"/>
        </w:rPr>
        <w:t xml:space="preserve">Модел уговора   </w:t>
      </w:r>
    </w:p>
    <w:p w:rsidR="0034491C" w:rsidRPr="00007C0B" w:rsidRDefault="0034491C" w:rsidP="0034491C">
      <w:pPr>
        <w:numPr>
          <w:ilvl w:val="0"/>
          <w:numId w:val="13"/>
        </w:numPr>
        <w:rPr>
          <w:lang w:val="sr-Cyrl-CS"/>
        </w:rPr>
      </w:pPr>
      <w:r w:rsidRPr="00007C0B">
        <w:rPr>
          <w:lang w:val="sr-Cyrl-CS"/>
        </w:rPr>
        <w:t>Спецификација</w:t>
      </w:r>
    </w:p>
    <w:p w:rsidR="0034491C" w:rsidRPr="00007C0B" w:rsidRDefault="0034491C" w:rsidP="0034491C">
      <w:pPr>
        <w:numPr>
          <w:ilvl w:val="0"/>
          <w:numId w:val="13"/>
        </w:numPr>
        <w:rPr>
          <w:lang w:val="sr-Cyrl-CS"/>
        </w:rPr>
      </w:pPr>
      <w:r w:rsidRPr="00007C0B">
        <w:rPr>
          <w:lang w:val="sr-Cyrl-CS"/>
        </w:rPr>
        <w:t>Образац трошкова припреме понуде</w:t>
      </w:r>
    </w:p>
    <w:p w:rsidR="0034491C" w:rsidRPr="00007C0B" w:rsidRDefault="0034491C" w:rsidP="0034491C">
      <w:pPr>
        <w:numPr>
          <w:ilvl w:val="0"/>
          <w:numId w:val="13"/>
        </w:numPr>
        <w:suppressAutoHyphens w:val="0"/>
        <w:rPr>
          <w:lang w:val="sr-Cyrl-CS"/>
        </w:rPr>
      </w:pPr>
      <w:r w:rsidRPr="00007C0B">
        <w:rPr>
          <w:lang w:val="sr-Cyrl-CS"/>
        </w:rPr>
        <w:t>Текст изјаве о независној понуди</w:t>
      </w:r>
    </w:p>
    <w:p w:rsidR="0034491C" w:rsidRPr="00007C0B" w:rsidRDefault="0034491C" w:rsidP="0034491C">
      <w:pPr>
        <w:jc w:val="both"/>
        <w:rPr>
          <w:lang w:val="sr-Cyrl-CS"/>
        </w:rPr>
      </w:pPr>
    </w:p>
    <w:p w:rsidR="0034491C" w:rsidRPr="00007C0B" w:rsidRDefault="0034491C" w:rsidP="0034491C">
      <w:pPr>
        <w:rPr>
          <w:u w:val="single"/>
          <w:lang w:val="sr-Cyrl-CS"/>
        </w:rPr>
      </w:pPr>
    </w:p>
    <w:p w:rsidR="0034491C" w:rsidRPr="00007C0B" w:rsidRDefault="0034491C" w:rsidP="0034491C">
      <w:pPr>
        <w:rPr>
          <w:u w:val="single"/>
          <w:lang w:val="sr-Cyrl-CS"/>
        </w:rPr>
      </w:pPr>
    </w:p>
    <w:p w:rsidR="0034491C" w:rsidRPr="00007C0B" w:rsidRDefault="0034491C" w:rsidP="0034491C">
      <w:pPr>
        <w:rPr>
          <w:u w:val="single"/>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jc w:val="center"/>
        <w:rPr>
          <w:lang w:val="sr-Cyrl-CS"/>
        </w:rPr>
      </w:pPr>
    </w:p>
    <w:p w:rsidR="0034491C" w:rsidRPr="00007C0B" w:rsidRDefault="0034491C" w:rsidP="0034491C">
      <w:pPr>
        <w:numPr>
          <w:ilvl w:val="1"/>
          <w:numId w:val="13"/>
        </w:numPr>
        <w:suppressAutoHyphens w:val="0"/>
        <w:jc w:val="both"/>
        <w:rPr>
          <w:b/>
          <w:lang w:val="sr-Cyrl-CS"/>
        </w:rPr>
      </w:pPr>
      <w:r w:rsidRPr="00007C0B">
        <w:rPr>
          <w:b/>
          <w:lang w:val="sr-Cyrl-CS"/>
        </w:rPr>
        <w:t>ОПШТИ ПОДАЦИ О НАБАВЦИ</w:t>
      </w:r>
    </w:p>
    <w:p w:rsidR="0034491C" w:rsidRPr="00007C0B" w:rsidRDefault="0034491C" w:rsidP="0034491C">
      <w:pPr>
        <w:suppressAutoHyphens w:val="0"/>
        <w:ind w:left="1440"/>
        <w:rPr>
          <w:lang w:val="sr-Cyrl-CS"/>
        </w:rPr>
      </w:pPr>
    </w:p>
    <w:p w:rsidR="0034491C" w:rsidRPr="00007C0B" w:rsidRDefault="0034491C" w:rsidP="0034491C">
      <w:pPr>
        <w:suppressAutoHyphens w:val="0"/>
        <w:jc w:val="both"/>
        <w:rPr>
          <w:lang w:val="sr-Cyrl-CS"/>
        </w:rPr>
      </w:pPr>
      <w:r w:rsidRPr="00007C0B">
        <w:rPr>
          <w:lang w:val="sr-Cyrl-CS"/>
        </w:rPr>
        <w:t>Наручилац Ј</w:t>
      </w:r>
      <w:r w:rsidRPr="00007C0B">
        <w:t>K</w:t>
      </w:r>
      <w:r w:rsidRPr="00007C0B">
        <w:rPr>
          <w:lang w:val="sr-Cyrl-CS"/>
        </w:rPr>
        <w:t xml:space="preserve">П „Градска топлана Ужице“ Ужице, Трг партизана 26, Ужице, </w:t>
      </w:r>
    </w:p>
    <w:p w:rsidR="0034491C" w:rsidRPr="00007C0B" w:rsidRDefault="0034491C" w:rsidP="0034491C">
      <w:pPr>
        <w:suppressAutoHyphens w:val="0"/>
        <w:jc w:val="both"/>
      </w:pPr>
      <w:r w:rsidRPr="00007C0B">
        <w:rPr>
          <w:lang w:val="sr-Cyrl-CS"/>
        </w:rPr>
        <w:t xml:space="preserve">web: </w:t>
      </w:r>
      <w:hyperlink r:id="rId8" w:history="1">
        <w:r w:rsidRPr="00007C0B">
          <w:rPr>
            <w:rStyle w:val="Hyperlink"/>
            <w:color w:val="auto"/>
            <w:lang w:val="sr-Cyrl-CS"/>
          </w:rPr>
          <w:t>www.toplanauzice.rs</w:t>
        </w:r>
      </w:hyperlink>
      <w:r w:rsidRPr="00007C0B">
        <w:rPr>
          <w:lang w:val="sr-Cyrl-CS"/>
        </w:rPr>
        <w:t xml:space="preserve">  позива све заинтересоване понуђаче да припреме и поднесу понуде у складу са законом,  конкурсном документацијом и позивом.</w:t>
      </w:r>
    </w:p>
    <w:p w:rsidR="0034491C" w:rsidRPr="00007C0B" w:rsidRDefault="0034491C" w:rsidP="0034491C">
      <w:pPr>
        <w:suppressAutoHyphens w:val="0"/>
        <w:jc w:val="both"/>
        <w:rPr>
          <w:lang w:val="sr-Cyrl-CS"/>
        </w:rPr>
      </w:pPr>
      <w:r w:rsidRPr="00007C0B">
        <w:rPr>
          <w:lang w:val="sr-Cyrl-CS"/>
        </w:rPr>
        <w:t>Предметна јавна набавка спроводи се у поступку јавне набавке мале вредности у складу са Законом о јавним набавкама („Сл.гласник РС“ бр.124/2012) и подзаконским актима којима се уређују јавне набавке („Сл.гласник РС“ бр.29/2013).</w:t>
      </w:r>
    </w:p>
    <w:p w:rsidR="0034491C" w:rsidRPr="00007C0B" w:rsidRDefault="0034491C" w:rsidP="0034491C">
      <w:pPr>
        <w:tabs>
          <w:tab w:val="left" w:pos="1440"/>
        </w:tabs>
        <w:jc w:val="both"/>
        <w:rPr>
          <w:lang w:val="sr-Cyrl-CS"/>
        </w:rPr>
      </w:pPr>
      <w:r w:rsidRPr="00007C0B">
        <w:rPr>
          <w:lang w:val="sr-Cyrl-CS"/>
        </w:rPr>
        <w:t xml:space="preserve">Предмет јавне набавке су услуге. </w:t>
      </w:r>
    </w:p>
    <w:p w:rsidR="0034491C" w:rsidRPr="00007C0B" w:rsidRDefault="0034491C" w:rsidP="0034491C">
      <w:r w:rsidRPr="00007C0B">
        <w:rPr>
          <w:lang w:val="sr-Cyrl-CS"/>
        </w:rPr>
        <w:t xml:space="preserve">Особа за контакт Небојша Вирић  дипл.инж., e-mail: </w:t>
      </w:r>
      <w:hyperlink r:id="rId9" w:history="1">
        <w:r w:rsidRPr="00007C0B">
          <w:rPr>
            <w:rStyle w:val="Hyperlink"/>
            <w:color w:val="auto"/>
          </w:rPr>
          <w:t>nebojsa.viric@toplana.uzice.rs</w:t>
        </w:r>
      </w:hyperlink>
    </w:p>
    <w:p w:rsidR="0034491C" w:rsidRPr="00007C0B" w:rsidRDefault="0034491C" w:rsidP="0034491C"/>
    <w:p w:rsidR="0034491C" w:rsidRPr="00007C0B" w:rsidRDefault="0034491C" w:rsidP="0034491C">
      <w:pPr>
        <w:rPr>
          <w:lang w:val="sr-Cyrl-CS"/>
        </w:rPr>
      </w:pPr>
      <w:r w:rsidRPr="00007C0B">
        <w:rPr>
          <w:lang w:val="sr-Cyrl-CS"/>
        </w:rPr>
        <w:t>2.</w:t>
      </w:r>
      <w:r w:rsidRPr="00007C0B">
        <w:t xml:space="preserve"> </w:t>
      </w:r>
      <w:r w:rsidRPr="00007C0B">
        <w:rPr>
          <w:b/>
        </w:rPr>
        <w:t xml:space="preserve">ПОДАЦИ О </w:t>
      </w:r>
      <w:r w:rsidRPr="00007C0B">
        <w:rPr>
          <w:b/>
          <w:lang w:val="sr-Cyrl-CS"/>
        </w:rPr>
        <w:t>ПРЕДМЕТУ ЈАВНЕ НАБАВКЕ</w:t>
      </w:r>
    </w:p>
    <w:p w:rsidR="0034491C" w:rsidRPr="00007C0B" w:rsidRDefault="0034491C" w:rsidP="0034491C">
      <w:pPr>
        <w:rPr>
          <w:lang w:val="sr-Cyrl-CS"/>
        </w:rPr>
      </w:pPr>
    </w:p>
    <w:p w:rsidR="0034491C" w:rsidRPr="00007C0B" w:rsidRDefault="0034491C" w:rsidP="0034491C">
      <w:pPr>
        <w:ind w:left="360"/>
        <w:rPr>
          <w:lang w:val="sr-Cyrl-CS"/>
        </w:rPr>
      </w:pPr>
      <w:r w:rsidRPr="00007C0B">
        <w:rPr>
          <w:lang w:val="sr-Cyrl-CS"/>
        </w:rPr>
        <w:t>2.1.Предмет јавне набавке је услуга</w:t>
      </w:r>
      <w:r w:rsidR="00F177A5" w:rsidRPr="00007C0B">
        <w:rPr>
          <w:lang w:val="sr-Cyrl-CS"/>
        </w:rPr>
        <w:t>-</w:t>
      </w:r>
      <w:r w:rsidRPr="00007C0B">
        <w:rPr>
          <w:lang w:val="sr-Cyrl-CS"/>
        </w:rPr>
        <w:t xml:space="preserve"> </w:t>
      </w:r>
      <w:r w:rsidR="00F177A5" w:rsidRPr="00007C0B">
        <w:rPr>
          <w:lang w:val="sr-Cyrl-CS"/>
        </w:rPr>
        <w:t>баждарење</w:t>
      </w:r>
      <w:r w:rsidRPr="00007C0B">
        <w:rPr>
          <w:lang w:val="sr-Cyrl-CS"/>
        </w:rPr>
        <w:t xml:space="preserve"> калориметара (50530000-услуге поправке и одржавања уређаја);</w:t>
      </w:r>
    </w:p>
    <w:p w:rsidR="0034491C" w:rsidRPr="00007C0B" w:rsidRDefault="0034491C" w:rsidP="0034491C">
      <w:pPr>
        <w:rPr>
          <w:lang w:val="sr-Cyrl-CS"/>
        </w:rPr>
      </w:pPr>
    </w:p>
    <w:p w:rsidR="0034491C" w:rsidRPr="00007C0B" w:rsidRDefault="0034491C" w:rsidP="0034491C">
      <w:pPr>
        <w:ind w:right="-35"/>
        <w:rPr>
          <w:b/>
          <w:lang w:val="sr-Cyrl-CS"/>
        </w:rPr>
      </w:pPr>
      <w:r w:rsidRPr="00007C0B">
        <w:rPr>
          <w:b/>
          <w:lang w:val="sr-Cyrl-CS"/>
        </w:rPr>
        <w:t>3.УСЛОВИ ЗА УЧЕШЋЕ У ПОСТУПКУ И УПУТСТВО КАКО СЕ ДОКАЗУЈЕ ИСПУЊЕНОСТ ТИХ УСЛОВА</w:t>
      </w:r>
    </w:p>
    <w:p w:rsidR="0034491C" w:rsidRPr="00007C0B" w:rsidRDefault="0034491C" w:rsidP="0034491C">
      <w:pPr>
        <w:rPr>
          <w:lang w:val="sr-Cyrl-CS"/>
        </w:rPr>
      </w:pPr>
    </w:p>
    <w:p w:rsidR="0034491C" w:rsidRPr="00007C0B" w:rsidRDefault="0034491C" w:rsidP="0034491C">
      <w:pPr>
        <w:ind w:right="-35"/>
        <w:rPr>
          <w:b/>
          <w:u w:val="single"/>
          <w:lang w:val="sr-Cyrl-CS"/>
        </w:rPr>
      </w:pPr>
      <w:r w:rsidRPr="00007C0B">
        <w:rPr>
          <w:b/>
          <w:lang w:val="sr-Cyrl-CS"/>
        </w:rPr>
        <w:t xml:space="preserve">      3.1.</w:t>
      </w:r>
      <w:r w:rsidRPr="00007C0B">
        <w:rPr>
          <w:b/>
          <w:u w:val="single"/>
          <w:lang w:val="sr-Cyrl-CS"/>
        </w:rPr>
        <w:t xml:space="preserve"> Упутство како се доказује испуњеност услова из члана 75. Закона о јавним набавкама</w:t>
      </w:r>
    </w:p>
    <w:p w:rsidR="0034491C" w:rsidRPr="00007C0B" w:rsidRDefault="0034491C" w:rsidP="0034491C">
      <w:pPr>
        <w:rPr>
          <w:b/>
          <w:u w:val="single"/>
          <w:lang w:val="sr-Cyrl-CS"/>
        </w:rPr>
      </w:pPr>
    </w:p>
    <w:p w:rsidR="0034491C" w:rsidRPr="00007C0B" w:rsidRDefault="0034491C" w:rsidP="0034491C">
      <w:r w:rsidRPr="00007C0B">
        <w:t xml:space="preserve">        1)</w:t>
      </w:r>
      <w:r w:rsidRPr="00007C0B">
        <w:tab/>
        <w:t>да је регистрован код надлежног органа, односно уписан у одговарајући регистар;</w:t>
      </w:r>
    </w:p>
    <w:p w:rsidR="0034491C" w:rsidRPr="00007C0B" w:rsidRDefault="0034491C" w:rsidP="0034491C">
      <w:r w:rsidRPr="00007C0B">
        <w:t xml:space="preserve">        2)</w:t>
      </w:r>
      <w:r w:rsidRPr="00007C0B">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491C" w:rsidRPr="00007C0B" w:rsidRDefault="0034491C" w:rsidP="0034491C">
      <w:pPr>
        <w:rPr>
          <w:bCs/>
        </w:rPr>
      </w:pPr>
      <w:r w:rsidRPr="00007C0B">
        <w:t xml:space="preserve">        3)</w:t>
      </w:r>
      <w:r w:rsidRPr="00007C0B">
        <w:tab/>
        <w:t>да му није изречена мера забране обављања делатности, која је на снази у време објављивања односно слања позива за подношење понуда</w:t>
      </w:r>
      <w:r w:rsidRPr="00007C0B">
        <w:rPr>
          <w:bCs/>
        </w:rPr>
        <w:t>;</w:t>
      </w:r>
    </w:p>
    <w:p w:rsidR="0034491C" w:rsidRPr="00007C0B" w:rsidRDefault="0034491C" w:rsidP="0034491C">
      <w:pPr>
        <w:rPr>
          <w:lang w:val="sr-Cyrl-CS"/>
        </w:rPr>
      </w:pPr>
      <w:r w:rsidRPr="00007C0B">
        <w:rPr>
          <w:bCs/>
        </w:rPr>
        <w:t xml:space="preserve">        4)</w:t>
      </w:r>
      <w:r w:rsidRPr="00007C0B">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491C" w:rsidRPr="00007C0B" w:rsidRDefault="0034491C" w:rsidP="0034491C">
      <w:pPr>
        <w:rPr>
          <w:lang w:val="sr-Cyrl-CS"/>
        </w:rPr>
      </w:pPr>
      <w:r w:rsidRPr="00007C0B">
        <w:t xml:space="preserve">        5)</w:t>
      </w:r>
      <w:r w:rsidRPr="00007C0B">
        <w:tab/>
        <w:t>да има важећ</w:t>
      </w:r>
      <w:r w:rsidRPr="00007C0B">
        <w:rPr>
          <w:lang w:val="sr-Cyrl-CS"/>
        </w:rPr>
        <w:t>е Решење о испуњености услова да се оверавање мерила врши у просторијама предузећа ( Министарство економије и регионалног развоја дирекција за мере и драгоцене метале)</w:t>
      </w:r>
      <w:r w:rsidRPr="00007C0B">
        <w:t xml:space="preserve"> </w:t>
      </w:r>
      <w:r w:rsidRPr="00007C0B">
        <w:rPr>
          <w:lang w:val="sr-Cyrl-CS"/>
        </w:rPr>
        <w:t>и извод из Регистра овлашћених тела за оверавање мерила (Министарство економије и регионалног развоја  Сектор за инфраструктуру квалитета)</w:t>
      </w:r>
    </w:p>
    <w:p w:rsidR="0034491C" w:rsidRPr="00007C0B" w:rsidRDefault="0034491C" w:rsidP="0034491C">
      <w:pPr>
        <w:rPr>
          <w:lang w:val="sr-Cyrl-CS"/>
        </w:rPr>
      </w:pPr>
    </w:p>
    <w:p w:rsidR="0034491C" w:rsidRPr="00007C0B" w:rsidRDefault="0034491C" w:rsidP="0034491C">
      <w:pPr>
        <w:ind w:left="720" w:right="-35"/>
        <w:rPr>
          <w:b/>
          <w:u w:val="single"/>
          <w:lang w:val="sr-Cyrl-CS"/>
        </w:rPr>
      </w:pPr>
      <w:r w:rsidRPr="00007C0B">
        <w:rPr>
          <w:b/>
          <w:lang w:val="sr-Cyrl-CS"/>
        </w:rPr>
        <w:t xml:space="preserve">3.2. </w:t>
      </w:r>
      <w:r w:rsidRPr="00007C0B">
        <w:rPr>
          <w:b/>
          <w:u w:val="single"/>
          <w:lang w:val="sr-Cyrl-CS"/>
        </w:rPr>
        <w:t>Упутство како се доказује испуњеност услова из члана 76. Закона о јавним набавкама</w:t>
      </w:r>
    </w:p>
    <w:p w:rsidR="0034491C" w:rsidRPr="00007C0B" w:rsidRDefault="0034491C" w:rsidP="0034491C">
      <w:pPr>
        <w:autoSpaceDE w:val="0"/>
        <w:rPr>
          <w:b/>
          <w:bCs/>
        </w:rPr>
      </w:pPr>
      <w:r w:rsidRPr="00007C0B">
        <w:rPr>
          <w:b/>
          <w:bCs/>
          <w:lang w:val="sr-Cyrl-CS"/>
        </w:rPr>
        <w:t xml:space="preserve">     1) </w:t>
      </w:r>
      <w:r w:rsidRPr="00007C0B">
        <w:rPr>
          <w:b/>
          <w:bCs/>
        </w:rPr>
        <w:t>неопходним финансијским капацитетом и пословним капацитетом:</w:t>
      </w:r>
    </w:p>
    <w:p w:rsidR="0034491C" w:rsidRPr="00007C0B" w:rsidRDefault="0034491C" w:rsidP="0034491C">
      <w:pPr>
        <w:autoSpaceDE w:val="0"/>
      </w:pPr>
      <w:r w:rsidRPr="00007C0B">
        <w:t xml:space="preserve">     – да је понуђач у претходне три године (</w:t>
      </w:r>
      <w:r w:rsidRPr="00007C0B">
        <w:rPr>
          <w:lang w:val="sr-Cyrl-CS"/>
        </w:rPr>
        <w:t>2011</w:t>
      </w:r>
      <w:r w:rsidRPr="00007C0B">
        <w:t>,</w:t>
      </w:r>
      <w:r w:rsidRPr="00007C0B">
        <w:rPr>
          <w:lang w:val="sr-Cyrl-CS"/>
        </w:rPr>
        <w:t xml:space="preserve"> 2012</w:t>
      </w:r>
      <w:r w:rsidRPr="00007C0B">
        <w:t xml:space="preserve"> и 20</w:t>
      </w:r>
      <w:r w:rsidRPr="00007C0B">
        <w:rPr>
          <w:lang w:val="sr-Cyrl-CS"/>
        </w:rPr>
        <w:t>1</w:t>
      </w:r>
      <w:r w:rsidRPr="00007C0B">
        <w:t>3</w:t>
      </w:r>
      <w:r w:rsidRPr="00007C0B">
        <w:rPr>
          <w:lang w:val="sr-Cyrl-CS"/>
        </w:rPr>
        <w:t>.</w:t>
      </w:r>
      <w:r w:rsidRPr="00007C0B">
        <w:t>) остварио</w:t>
      </w:r>
      <w:r w:rsidRPr="00007C0B">
        <w:rPr>
          <w:lang w:val="sr-Cyrl-CS"/>
        </w:rPr>
        <w:t xml:space="preserve"> укупан </w:t>
      </w:r>
      <w:r w:rsidRPr="00007C0B">
        <w:t xml:space="preserve"> приход </w:t>
      </w:r>
    </w:p>
    <w:p w:rsidR="0034491C" w:rsidRPr="00007C0B" w:rsidRDefault="0034491C" w:rsidP="0034491C">
      <w:pPr>
        <w:autoSpaceDE w:val="0"/>
        <w:rPr>
          <w:b/>
          <w:lang w:val="sr-Cyrl-CS"/>
        </w:rPr>
      </w:pPr>
      <w:r w:rsidRPr="00007C0B">
        <w:t xml:space="preserve">већи </w:t>
      </w:r>
      <w:r w:rsidRPr="00007C0B">
        <w:rPr>
          <w:lang w:val="sr-Cyrl-CS"/>
        </w:rPr>
        <w:t xml:space="preserve">од  </w:t>
      </w:r>
      <w:r w:rsidRPr="00007C0B">
        <w:rPr>
          <w:b/>
          <w:lang w:val="sr-Cyrl-CS"/>
        </w:rPr>
        <w:t>2.500.000 динара.</w:t>
      </w:r>
    </w:p>
    <w:p w:rsidR="0034491C" w:rsidRPr="00007C0B" w:rsidRDefault="0034491C" w:rsidP="0034491C">
      <w:pPr>
        <w:autoSpaceDE w:val="0"/>
        <w:rPr>
          <w:b/>
          <w:lang w:val="sr-Cyrl-CS"/>
        </w:rPr>
      </w:pPr>
      <w:r w:rsidRPr="00007C0B">
        <w:t>.</w:t>
      </w:r>
      <w:r w:rsidRPr="00007C0B">
        <w:rPr>
          <w:lang w:val="sr-Cyrl-CS"/>
        </w:rPr>
        <w:t xml:space="preserve">    – да је понуђач у претходне три пословне  године (2011. 2012 и 2013) </w:t>
      </w:r>
      <w:r w:rsidRPr="00007C0B">
        <w:rPr>
          <w:b/>
          <w:lang w:val="sr-Cyrl-CS"/>
        </w:rPr>
        <w:t xml:space="preserve">извршио оверавање најмање </w:t>
      </w:r>
      <w:r w:rsidR="00F177A5" w:rsidRPr="00007C0B">
        <w:rPr>
          <w:b/>
          <w:lang w:val="sr-Cyrl-CS"/>
        </w:rPr>
        <w:t>200</w:t>
      </w:r>
      <w:r w:rsidRPr="00007C0B">
        <w:rPr>
          <w:b/>
          <w:lang w:val="sr-Cyrl-CS"/>
        </w:rPr>
        <w:t xml:space="preserve"> калориметара.</w:t>
      </w:r>
    </w:p>
    <w:p w:rsidR="0034491C" w:rsidRPr="00007C0B" w:rsidRDefault="0034491C" w:rsidP="0034491C">
      <w:pPr>
        <w:autoSpaceDE w:val="0"/>
        <w:rPr>
          <w:b/>
          <w:bCs/>
        </w:rPr>
      </w:pPr>
      <w:r w:rsidRPr="00007C0B">
        <w:rPr>
          <w:b/>
          <w:bCs/>
          <w:lang w:val="sr-Cyrl-CS"/>
        </w:rPr>
        <w:t xml:space="preserve">     2) </w:t>
      </w:r>
      <w:r w:rsidRPr="00007C0B">
        <w:rPr>
          <w:b/>
          <w:bCs/>
        </w:rPr>
        <w:t>довољним техничким капацитетом и кадровским капацитетом:</w:t>
      </w:r>
    </w:p>
    <w:p w:rsidR="0034491C" w:rsidRPr="00007C0B" w:rsidRDefault="0034491C" w:rsidP="0034491C">
      <w:pPr>
        <w:autoSpaceDE w:val="0"/>
        <w:rPr>
          <w:b/>
          <w:bCs/>
          <w:lang w:val="sr-Cyrl-CS"/>
        </w:rPr>
      </w:pPr>
      <w:r w:rsidRPr="00007C0B">
        <w:rPr>
          <w:b/>
          <w:bCs/>
          <w:lang w:val="sr-Cyrl-CS"/>
        </w:rPr>
        <w:t xml:space="preserve">         </w:t>
      </w:r>
      <w:r w:rsidRPr="00007C0B">
        <w:rPr>
          <w:b/>
          <w:bCs/>
        </w:rPr>
        <w:t>-довољним техничким капацитетом:</w:t>
      </w:r>
      <w:r w:rsidRPr="00007C0B">
        <w:rPr>
          <w:b/>
          <w:bCs/>
          <w:lang w:val="sr-Cyrl-CS"/>
        </w:rPr>
        <w:t xml:space="preserve"> </w:t>
      </w:r>
    </w:p>
    <w:p w:rsidR="0034491C" w:rsidRPr="00007C0B" w:rsidRDefault="0034491C" w:rsidP="0034491C">
      <w:pPr>
        <w:autoSpaceDE w:val="0"/>
        <w:rPr>
          <w:bCs/>
          <w:lang w:val="sr-Cyrl-CS"/>
        </w:rPr>
      </w:pPr>
      <w:r w:rsidRPr="00007C0B">
        <w:rPr>
          <w:b/>
          <w:bCs/>
          <w:lang w:val="sr-Cyrl-CS"/>
        </w:rPr>
        <w:t xml:space="preserve">                 -</w:t>
      </w:r>
      <w:r w:rsidRPr="00007C0B">
        <w:rPr>
          <w:bCs/>
          <w:lang w:val="sr-Cyrl-CS"/>
        </w:rPr>
        <w:t>да поседује уређаје којима може квалитетно урадити услугу сервисирања и баждарења калориметара;</w:t>
      </w:r>
    </w:p>
    <w:p w:rsidR="0034491C" w:rsidRPr="00007C0B" w:rsidRDefault="0034491C" w:rsidP="0034491C">
      <w:pPr>
        <w:autoSpaceDE w:val="0"/>
        <w:rPr>
          <w:b/>
          <w:bCs/>
        </w:rPr>
      </w:pPr>
      <w:r w:rsidRPr="00007C0B">
        <w:rPr>
          <w:b/>
          <w:bCs/>
          <w:lang w:val="sr-Cyrl-CS"/>
        </w:rPr>
        <w:lastRenderedPageBreak/>
        <w:t xml:space="preserve">         </w:t>
      </w:r>
      <w:r w:rsidRPr="00007C0B">
        <w:rPr>
          <w:b/>
          <w:bCs/>
        </w:rPr>
        <w:t>-довољним кадровским капацитетом:</w:t>
      </w:r>
    </w:p>
    <w:p w:rsidR="0034491C" w:rsidRPr="00007C0B" w:rsidRDefault="0034491C" w:rsidP="0034491C">
      <w:pPr>
        <w:autoSpaceDE w:val="0"/>
        <w:rPr>
          <w:lang w:val="sr-Cyrl-CS"/>
        </w:rPr>
      </w:pPr>
      <w:r w:rsidRPr="00007C0B">
        <w:rPr>
          <w:lang w:val="sr-Cyrl-CS"/>
        </w:rPr>
        <w:t xml:space="preserve">                 </w:t>
      </w:r>
      <w:r w:rsidRPr="00007C0B">
        <w:t xml:space="preserve">- да </w:t>
      </w:r>
      <w:r w:rsidRPr="00007C0B">
        <w:rPr>
          <w:lang w:val="sr-Cyrl-CS"/>
        </w:rPr>
        <w:t>има запослено стручно особље које ће бити одговорно за извршење уговора, као и лица одговорна за контролу квалитета извршених услуга;</w:t>
      </w:r>
    </w:p>
    <w:p w:rsidR="0034491C" w:rsidRPr="00007C0B" w:rsidRDefault="0034491C" w:rsidP="0034491C">
      <w:pPr>
        <w:rPr>
          <w:b/>
          <w:sz w:val="28"/>
          <w:szCs w:val="28"/>
          <w:lang w:val="sr-Cyrl-CS"/>
        </w:rPr>
      </w:pPr>
      <w:r w:rsidRPr="00007C0B">
        <w:rPr>
          <w:b/>
          <w:sz w:val="28"/>
          <w:szCs w:val="28"/>
        </w:rPr>
        <w:t xml:space="preserve">        Доказ за </w:t>
      </w:r>
      <w:r w:rsidRPr="00007C0B">
        <w:rPr>
          <w:b/>
          <w:sz w:val="28"/>
          <w:szCs w:val="28"/>
          <w:lang w:val="sr-Cyrl-CS"/>
        </w:rPr>
        <w:t xml:space="preserve">обавезне </w:t>
      </w:r>
      <w:r w:rsidRPr="00007C0B">
        <w:rPr>
          <w:b/>
          <w:sz w:val="28"/>
          <w:szCs w:val="28"/>
        </w:rPr>
        <w:t>услове од 1) д</w:t>
      </w:r>
      <w:r w:rsidRPr="00007C0B">
        <w:rPr>
          <w:b/>
          <w:sz w:val="28"/>
          <w:szCs w:val="28"/>
          <w:lang w:val="sr-Cyrl-CS"/>
        </w:rPr>
        <w:t>о 4) као и за додатне услове 1) и 2) је потписана и оверена изјава, образац</w:t>
      </w:r>
      <w:r w:rsidRPr="00007C0B">
        <w:rPr>
          <w:b/>
          <w:sz w:val="28"/>
          <w:szCs w:val="28"/>
        </w:rPr>
        <w:t xml:space="preserve"> </w:t>
      </w:r>
      <w:r w:rsidRPr="00007C0B">
        <w:rPr>
          <w:b/>
          <w:sz w:val="28"/>
          <w:szCs w:val="28"/>
          <w:lang w:val="sr-Cyrl-CS"/>
        </w:rPr>
        <w:t>бр.</w:t>
      </w:r>
      <w:r w:rsidRPr="00007C0B">
        <w:rPr>
          <w:b/>
          <w:sz w:val="28"/>
          <w:szCs w:val="28"/>
        </w:rPr>
        <w:t>VII</w:t>
      </w:r>
      <w:r w:rsidRPr="00007C0B">
        <w:rPr>
          <w:b/>
          <w:sz w:val="28"/>
          <w:szCs w:val="28"/>
          <w:lang w:val="sr-Cyrl-CS"/>
        </w:rPr>
        <w:t xml:space="preserve">конкурсне документације </w:t>
      </w:r>
    </w:p>
    <w:p w:rsidR="0034491C" w:rsidRPr="00007C0B" w:rsidRDefault="0034491C" w:rsidP="0034491C">
      <w:pPr>
        <w:rPr>
          <w:b/>
          <w:sz w:val="28"/>
          <w:szCs w:val="28"/>
          <w:lang w:val="sr-Cyrl-CS"/>
        </w:rPr>
      </w:pPr>
    </w:p>
    <w:p w:rsidR="0034491C" w:rsidRPr="00007C0B" w:rsidRDefault="0034491C" w:rsidP="0034491C">
      <w:pPr>
        <w:numPr>
          <w:ilvl w:val="1"/>
          <w:numId w:val="15"/>
        </w:numPr>
        <w:ind w:right="-35"/>
        <w:jc w:val="center"/>
        <w:rPr>
          <w:b/>
          <w:u w:val="single"/>
          <w:lang w:val="sr-Cyrl-CS"/>
        </w:rPr>
      </w:pPr>
      <w:r w:rsidRPr="00007C0B">
        <w:rPr>
          <w:b/>
          <w:u w:val="single"/>
          <w:lang w:val="sr-Cyrl-CS"/>
        </w:rPr>
        <w:t>Услови које мора да испуни подизвођач у складу са чланом 80. Закона о јавним набавкама</w:t>
      </w:r>
    </w:p>
    <w:p w:rsidR="0034491C" w:rsidRPr="00007C0B" w:rsidRDefault="0034491C" w:rsidP="0034491C">
      <w:pPr>
        <w:ind w:left="765" w:right="-35"/>
        <w:rPr>
          <w:b/>
          <w:lang w:val="sr-Cyrl-CS"/>
        </w:rPr>
      </w:pPr>
    </w:p>
    <w:p w:rsidR="0034491C" w:rsidRPr="00007C0B" w:rsidRDefault="0034491C" w:rsidP="0034491C">
      <w:pPr>
        <w:ind w:right="-35"/>
        <w:jc w:val="both"/>
        <w:rPr>
          <w:lang w:val="sr-Cyrl-CS"/>
        </w:rPr>
      </w:pPr>
      <w:r w:rsidRPr="00007C0B">
        <w:rPr>
          <w:lang w:val="sr-Cyrl-CS"/>
        </w:rPr>
        <w:t xml:space="preserve">Уколико понуђач понуду подноси са подизвођачем, дужан је да за подизвођача у  понуди достави доказе о испуњености услова који су наведени под 3.1 (услови од  1-4). </w:t>
      </w:r>
    </w:p>
    <w:p w:rsidR="0034491C" w:rsidRPr="00007C0B" w:rsidRDefault="0034491C" w:rsidP="0034491C">
      <w:pPr>
        <w:ind w:right="-35"/>
        <w:jc w:val="both"/>
        <w:rPr>
          <w:lang w:val="sr-Cyrl-CS"/>
        </w:rPr>
      </w:pPr>
    </w:p>
    <w:p w:rsidR="0034491C" w:rsidRPr="00007C0B" w:rsidRDefault="0034491C" w:rsidP="0034491C">
      <w:pPr>
        <w:numPr>
          <w:ilvl w:val="1"/>
          <w:numId w:val="15"/>
        </w:numPr>
        <w:ind w:right="-35"/>
        <w:rPr>
          <w:b/>
          <w:u w:val="single"/>
          <w:lang w:val="sr-Cyrl-CS"/>
        </w:rPr>
      </w:pPr>
      <w:r w:rsidRPr="00007C0B">
        <w:rPr>
          <w:b/>
          <w:lang w:val="sr-Cyrl-CS"/>
        </w:rPr>
        <w:t xml:space="preserve"> </w:t>
      </w:r>
      <w:r w:rsidRPr="00007C0B">
        <w:rPr>
          <w:b/>
          <w:u w:val="single"/>
          <w:lang w:val="sr-Cyrl-CS"/>
        </w:rPr>
        <w:t>Услови које мора да испуни сваки понуђач из групе понуђача у складу са чланом 81. Закона о јавним набавкама</w:t>
      </w:r>
    </w:p>
    <w:p w:rsidR="0034491C" w:rsidRPr="00007C0B" w:rsidRDefault="0034491C" w:rsidP="0034491C">
      <w:pPr>
        <w:ind w:left="765" w:right="-35"/>
        <w:rPr>
          <w:b/>
          <w:lang w:val="sr-Cyrl-CS"/>
        </w:rPr>
      </w:pPr>
    </w:p>
    <w:p w:rsidR="0034491C" w:rsidRPr="00007C0B" w:rsidRDefault="0034491C" w:rsidP="0034491C">
      <w:pPr>
        <w:ind w:right="-35"/>
        <w:jc w:val="both"/>
        <w:rPr>
          <w:lang w:val="sr-Cyrl-CS"/>
        </w:rPr>
      </w:pPr>
      <w:r w:rsidRPr="00007C0B">
        <w:rPr>
          <w:lang w:val="sr-Cyrl-CS"/>
        </w:rPr>
        <w:t>Сваки понуђач из групе понуђача мора да испуни услове који су наведени под 3.1 (услови од 1-4), док услове који су наведени под 3.2 (услове под тачком 1) и 2) испуњавају заједно.</w:t>
      </w:r>
    </w:p>
    <w:p w:rsidR="0034491C" w:rsidRPr="00007C0B" w:rsidRDefault="0034491C" w:rsidP="0034491C">
      <w:pPr>
        <w:rPr>
          <w:lang w:val="sr-Cyrl-CS"/>
        </w:rPr>
      </w:pPr>
    </w:p>
    <w:p w:rsidR="0034491C" w:rsidRPr="00007C0B" w:rsidRDefault="0034491C" w:rsidP="0034491C">
      <w:pPr>
        <w:rPr>
          <w:b/>
          <w:sz w:val="20"/>
          <w:szCs w:val="20"/>
          <w:lang w:val="sr-Cyrl-CS"/>
        </w:rPr>
      </w:pPr>
      <w:r w:rsidRPr="00007C0B">
        <w:rPr>
          <w:b/>
          <w:lang w:val="sr-Cyrl-CS"/>
        </w:rPr>
        <w:t>4.  УПУТСТВО ПОНУЂАЧИМА КАКО ДА САЧИНЕ ПОНУДУ</w:t>
      </w:r>
      <w:r w:rsidRPr="00007C0B">
        <w:rPr>
          <w:b/>
          <w:sz w:val="20"/>
          <w:szCs w:val="20"/>
          <w:lang w:val="sr-Cyrl-CS"/>
        </w:rPr>
        <w:t>:</w:t>
      </w:r>
    </w:p>
    <w:p w:rsidR="0034491C" w:rsidRPr="00007C0B" w:rsidRDefault="0034491C" w:rsidP="0034491C">
      <w:pPr>
        <w:rPr>
          <w:b/>
          <w:sz w:val="20"/>
          <w:szCs w:val="20"/>
          <w:lang w:val="sr-Cyrl-CS"/>
        </w:rPr>
      </w:pPr>
      <w:r w:rsidRPr="00007C0B">
        <w:rPr>
          <w:b/>
          <w:sz w:val="20"/>
          <w:szCs w:val="20"/>
          <w:lang w:val="sr-Cyrl-CS"/>
        </w:rPr>
        <w:t xml:space="preserve">        </w:t>
      </w:r>
    </w:p>
    <w:p w:rsidR="0034491C" w:rsidRPr="00007C0B" w:rsidRDefault="0034491C" w:rsidP="0034491C">
      <w:pPr>
        <w:pStyle w:val="Footer"/>
        <w:tabs>
          <w:tab w:val="left" w:pos="720"/>
        </w:tabs>
        <w:rPr>
          <w:lang w:val="sr-Cyrl-CS"/>
        </w:rPr>
      </w:pPr>
      <w:r w:rsidRPr="00007C0B">
        <w:rPr>
          <w:b/>
          <w:sz w:val="20"/>
          <w:szCs w:val="20"/>
          <w:lang w:val="sr-Cyrl-CS"/>
        </w:rPr>
        <w:t xml:space="preserve">        </w:t>
      </w:r>
      <w:r w:rsidRPr="00007C0B">
        <w:rPr>
          <w:b/>
        </w:rPr>
        <w:t>1</w:t>
      </w:r>
      <w:r w:rsidRPr="00007C0B">
        <w:rPr>
          <w:b/>
          <w:lang w:val="sr-Cyrl-CS"/>
        </w:rPr>
        <w:t>)</w:t>
      </w:r>
      <w:r w:rsidRPr="00007C0B">
        <w:rPr>
          <w:b/>
        </w:rPr>
        <w:t xml:space="preserve"> </w:t>
      </w:r>
      <w:r w:rsidRPr="00007C0B">
        <w:rPr>
          <w:b/>
          <w:lang w:val="sl-SI"/>
        </w:rPr>
        <w:t>Понуђач</w:t>
      </w:r>
      <w:r w:rsidRPr="00007C0B">
        <w:rPr>
          <w:b/>
          <w:lang w:val="sr-Cyrl-CS"/>
        </w:rPr>
        <w:t xml:space="preserve"> подноси понуду која мора да садржи следеће:</w:t>
      </w:r>
    </w:p>
    <w:p w:rsidR="0034491C" w:rsidRPr="00007C0B" w:rsidRDefault="0034491C" w:rsidP="0034491C">
      <w:pPr>
        <w:pStyle w:val="Footer"/>
        <w:jc w:val="both"/>
        <w:rPr>
          <w:lang w:val="sr-Cyrl-CS"/>
        </w:rPr>
      </w:pPr>
      <w:r w:rsidRPr="00007C0B">
        <w:t>1</w:t>
      </w:r>
      <w:r w:rsidRPr="00007C0B">
        <w:rPr>
          <w:lang w:val="sr-Cyrl-CS"/>
        </w:rPr>
        <w:t>)</w:t>
      </w:r>
      <w:r w:rsidRPr="00007C0B">
        <w:rPr>
          <w:lang w:val="ru-RU"/>
        </w:rPr>
        <w:t>Образац понуде (</w:t>
      </w:r>
      <w:r w:rsidRPr="00007C0B">
        <w:rPr>
          <w:bCs/>
          <w:lang w:val="ru-RU"/>
        </w:rPr>
        <w:t>попуњен, печатом оверен и потписан</w:t>
      </w:r>
      <w:r w:rsidRPr="00007C0B">
        <w:rPr>
          <w:lang w:val="ru-RU"/>
        </w:rPr>
        <w:t xml:space="preserve">) – образац </w:t>
      </w:r>
      <w:r w:rsidRPr="00007C0B">
        <w:t>I</w:t>
      </w:r>
    </w:p>
    <w:p w:rsidR="0034491C" w:rsidRPr="00007C0B" w:rsidRDefault="0034491C" w:rsidP="0034491C">
      <w:pPr>
        <w:pStyle w:val="Footer"/>
        <w:jc w:val="both"/>
        <w:rPr>
          <w:lang w:val="sr-Cyrl-CS"/>
        </w:rPr>
      </w:pPr>
      <w:r w:rsidRPr="00007C0B">
        <w:t>2</w:t>
      </w:r>
      <w:r w:rsidRPr="00007C0B">
        <w:rPr>
          <w:lang w:val="sr-Cyrl-CS"/>
        </w:rPr>
        <w:t>)Подаци   о подизвођачу – образац-</w:t>
      </w:r>
      <w:r w:rsidRPr="00007C0B">
        <w:t>II</w:t>
      </w:r>
      <w:r w:rsidRPr="00007C0B">
        <w:rPr>
          <w:lang w:val="sr-Cyrl-CS"/>
        </w:rPr>
        <w:t>а (</w:t>
      </w:r>
      <w:r w:rsidRPr="00007C0B">
        <w:rPr>
          <w:bCs/>
          <w:lang w:val="ru-RU"/>
        </w:rPr>
        <w:t>попуњен, печатом оверен и потписан)</w:t>
      </w:r>
      <w:r w:rsidRPr="00007C0B">
        <w:rPr>
          <w:lang w:val="sr-Cyrl-CS"/>
        </w:rPr>
        <w:t xml:space="preserve"> и изјаву понуђача о ангажовању подизвођача – образац-</w:t>
      </w:r>
      <w:r w:rsidRPr="00007C0B">
        <w:t>II</w:t>
      </w:r>
      <w:r w:rsidRPr="00007C0B">
        <w:rPr>
          <w:lang w:val="sr-Cyrl-CS"/>
        </w:rPr>
        <w:t>б (</w:t>
      </w:r>
      <w:r w:rsidRPr="00007C0B">
        <w:rPr>
          <w:bCs/>
          <w:lang w:val="ru-RU"/>
        </w:rPr>
        <w:t>попуњен, печатом оверен и потписан)</w:t>
      </w:r>
      <w:r w:rsidRPr="00007C0B">
        <w:rPr>
          <w:lang w:val="sr-Cyrl-CS"/>
        </w:rPr>
        <w:t xml:space="preserve">, </w:t>
      </w:r>
      <w:r w:rsidRPr="00007C0B">
        <w:rPr>
          <w:u w:val="single"/>
          <w:lang w:val="sr-Cyrl-CS"/>
        </w:rPr>
        <w:t>уколико</w:t>
      </w:r>
      <w:r w:rsidRPr="00007C0B">
        <w:rPr>
          <w:lang w:val="sr-Cyrl-CS"/>
        </w:rPr>
        <w:t xml:space="preserve"> понуђач делимично извршење набавке поверава подизвођачу</w:t>
      </w:r>
    </w:p>
    <w:p w:rsidR="0034491C" w:rsidRPr="00007C0B" w:rsidRDefault="0034491C" w:rsidP="0034491C">
      <w:pPr>
        <w:pStyle w:val="Footer"/>
        <w:jc w:val="both"/>
        <w:rPr>
          <w:bCs/>
          <w:lang w:val="ru-RU"/>
        </w:rPr>
      </w:pPr>
      <w:r w:rsidRPr="00007C0B">
        <w:t>3</w:t>
      </w:r>
      <w:r w:rsidRPr="00007C0B">
        <w:rPr>
          <w:lang w:val="sr-Cyrl-CS"/>
        </w:rPr>
        <w:t>)Подаци о понуђачу који је учесник у заједничкој понуди (</w:t>
      </w:r>
      <w:r w:rsidRPr="00007C0B">
        <w:rPr>
          <w:bCs/>
          <w:lang w:val="ru-RU"/>
        </w:rPr>
        <w:t>попуњен, печатом оверен и потписан), уколико понуду подноси група понуђача – образац-</w:t>
      </w:r>
      <w:r w:rsidRPr="00007C0B">
        <w:rPr>
          <w:bCs/>
        </w:rPr>
        <w:t>II</w:t>
      </w:r>
      <w:r w:rsidRPr="00007C0B">
        <w:rPr>
          <w:bCs/>
          <w:lang w:val="ru-RU"/>
        </w:rPr>
        <w:t xml:space="preserve">в </w:t>
      </w:r>
    </w:p>
    <w:p w:rsidR="0034491C" w:rsidRPr="00007C0B" w:rsidRDefault="0034491C" w:rsidP="0034491C">
      <w:pPr>
        <w:pStyle w:val="Footer"/>
        <w:jc w:val="both"/>
        <w:rPr>
          <w:lang w:val="sr-Cyrl-CS"/>
        </w:rPr>
      </w:pPr>
      <w:r w:rsidRPr="00007C0B">
        <w:t>4</w:t>
      </w:r>
      <w:r w:rsidRPr="00007C0B">
        <w:rPr>
          <w:lang w:val="sr-Cyrl-CS"/>
        </w:rPr>
        <w:t xml:space="preserve">)Доказе о испуњености услова из члана 75 и 76 Закона о јавним набавкама, наведене у упутству како се доказује испуњеност услова из члана 75 и 76 Закона (део </w:t>
      </w:r>
      <w:r w:rsidRPr="00007C0B">
        <w:t>3.1</w:t>
      </w:r>
      <w:r w:rsidRPr="00007C0B">
        <w:rPr>
          <w:lang w:val="sr-Cyrl-CS"/>
        </w:rPr>
        <w:t xml:space="preserve"> у конкурсној документацији тачке 1-</w:t>
      </w:r>
      <w:r w:rsidRPr="00007C0B">
        <w:t>4</w:t>
      </w:r>
      <w:r w:rsidRPr="00007C0B">
        <w:rPr>
          <w:lang w:val="sr-Cyrl-CS"/>
        </w:rPr>
        <w:t xml:space="preserve"> и део </w:t>
      </w:r>
      <w:r w:rsidRPr="00007C0B">
        <w:t>3</w:t>
      </w:r>
      <w:r w:rsidRPr="00007C0B">
        <w:rPr>
          <w:lang w:val="sr-Cyrl-CS"/>
        </w:rPr>
        <w:t>.2 тачке 1-2), образац изјаве бр.</w:t>
      </w:r>
      <w:r w:rsidRPr="00007C0B">
        <w:t>VII</w:t>
      </w:r>
      <w:r w:rsidRPr="00007C0B">
        <w:rPr>
          <w:lang w:val="sr-Cyrl-CS"/>
        </w:rPr>
        <w:t xml:space="preserve"> у конкурсној документацији</w:t>
      </w:r>
    </w:p>
    <w:p w:rsidR="0034491C" w:rsidRPr="00007C0B" w:rsidRDefault="0034491C" w:rsidP="0034491C">
      <w:pPr>
        <w:pStyle w:val="Footer"/>
        <w:jc w:val="both"/>
        <w:rPr>
          <w:lang w:val="sr-Cyrl-CS"/>
        </w:rPr>
      </w:pPr>
      <w:r w:rsidRPr="00007C0B">
        <w:rPr>
          <w:lang w:val="sr-Cyrl-CS"/>
        </w:rPr>
        <w:t xml:space="preserve">4а) Доказе о испуњености услова из члана 75 и 76 Закона о јавним набавкама за подизвођача, наведене у упутству како се доказује испуњеност услова из члана 75 и 76 Закона (део </w:t>
      </w:r>
      <w:r w:rsidRPr="00007C0B">
        <w:t>3.1</w:t>
      </w:r>
      <w:r w:rsidRPr="00007C0B">
        <w:rPr>
          <w:lang w:val="sr-Cyrl-CS"/>
        </w:rPr>
        <w:t xml:space="preserve"> у конкурсној документацији тачке 1-</w:t>
      </w:r>
      <w:r w:rsidRPr="00007C0B">
        <w:t>4</w:t>
      </w:r>
      <w:r w:rsidRPr="00007C0B">
        <w:rPr>
          <w:lang w:val="sr-Cyrl-CS"/>
        </w:rPr>
        <w:t xml:space="preserve"> )образац изјаве бр.</w:t>
      </w:r>
      <w:r w:rsidRPr="00007C0B">
        <w:t>VIIa</w:t>
      </w:r>
      <w:r w:rsidRPr="00007C0B">
        <w:rPr>
          <w:lang w:val="sr-Cyrl-CS"/>
        </w:rPr>
        <w:t xml:space="preserve"> у конкурсној документацији</w:t>
      </w:r>
    </w:p>
    <w:p w:rsidR="0034491C" w:rsidRPr="00007C0B" w:rsidRDefault="0034491C" w:rsidP="0034491C">
      <w:pPr>
        <w:pStyle w:val="Footer"/>
        <w:jc w:val="both"/>
        <w:rPr>
          <w:lang w:val="sr-Cyrl-CS"/>
        </w:rPr>
      </w:pPr>
      <w:r w:rsidRPr="00007C0B">
        <w:rPr>
          <w:lang w:val="sr-Cyrl-CS"/>
        </w:rPr>
        <w:t>5)</w:t>
      </w:r>
      <w:r w:rsidRPr="00007C0B">
        <w:t>П</w:t>
      </w:r>
      <w:r w:rsidRPr="00007C0B">
        <w:rPr>
          <w:lang w:val="sr-Cyrl-CS"/>
        </w:rPr>
        <w:t>опуњен, печатом оверен и потписан модел уговора (образац III у конкурсној документацији)</w:t>
      </w:r>
    </w:p>
    <w:p w:rsidR="0034491C" w:rsidRPr="00007C0B" w:rsidRDefault="0034491C" w:rsidP="0034491C">
      <w:pPr>
        <w:pStyle w:val="Footer"/>
        <w:jc w:val="both"/>
        <w:rPr>
          <w:lang w:val="sr-Cyrl-CS"/>
        </w:rPr>
      </w:pPr>
      <w:r w:rsidRPr="00007C0B">
        <w:rPr>
          <w:lang w:val="sr-Cyrl-CS"/>
        </w:rPr>
        <w:t>6)Попуњен, печатом оверен и потписан Образац спецификација (образац IV у конкурсној документацији)</w:t>
      </w:r>
    </w:p>
    <w:p w:rsidR="0034491C" w:rsidRPr="00007C0B" w:rsidRDefault="0034491C" w:rsidP="0034491C">
      <w:pPr>
        <w:pStyle w:val="Footer"/>
        <w:jc w:val="both"/>
      </w:pPr>
      <w:r w:rsidRPr="00007C0B">
        <w:rPr>
          <w:lang w:val="sr-Cyrl-CS"/>
        </w:rPr>
        <w:t xml:space="preserve">7)Попуњен, печатом оверен и потписан Образац </w:t>
      </w:r>
      <w:r w:rsidRPr="00007C0B">
        <w:t>трошкова припреме понуде</w:t>
      </w:r>
      <w:r w:rsidRPr="00007C0B">
        <w:rPr>
          <w:lang w:val="sr-Cyrl-CS"/>
        </w:rPr>
        <w:t xml:space="preserve"> (образац </w:t>
      </w:r>
      <w:r w:rsidRPr="00007C0B">
        <w:t>V</w:t>
      </w:r>
      <w:r w:rsidRPr="00007C0B">
        <w:rPr>
          <w:lang w:val="sr-Cyrl-CS"/>
        </w:rPr>
        <w:t xml:space="preserve"> у конкурсној документацији)</w:t>
      </w:r>
    </w:p>
    <w:p w:rsidR="0034491C" w:rsidRPr="00007C0B" w:rsidRDefault="0034491C" w:rsidP="0034491C">
      <w:pPr>
        <w:pStyle w:val="Footer"/>
        <w:jc w:val="both"/>
        <w:rPr>
          <w:lang w:val="sr-Cyrl-CS"/>
        </w:rPr>
      </w:pPr>
      <w:r w:rsidRPr="00007C0B">
        <w:rPr>
          <w:lang w:val="sr-Cyrl-CS"/>
        </w:rPr>
        <w:t xml:space="preserve">8)Попуњен, печатом оверен и потписан Образац </w:t>
      </w:r>
      <w:r w:rsidRPr="00007C0B">
        <w:t>текст изјаве о независној понуди</w:t>
      </w:r>
      <w:r w:rsidRPr="00007C0B">
        <w:rPr>
          <w:lang w:val="sr-Cyrl-CS"/>
        </w:rPr>
        <w:t xml:space="preserve"> (образац </w:t>
      </w:r>
      <w:r w:rsidRPr="00007C0B">
        <w:t>V</w:t>
      </w:r>
      <w:r w:rsidRPr="00007C0B">
        <w:rPr>
          <w:lang w:val="sr-Cyrl-CS"/>
        </w:rPr>
        <w:t xml:space="preserve">I у конкурсној документацији) </w:t>
      </w:r>
    </w:p>
    <w:p w:rsidR="0034491C" w:rsidRPr="00007C0B" w:rsidRDefault="0034491C" w:rsidP="0034491C">
      <w:pPr>
        <w:rPr>
          <w:lang w:eastAsia="sr-Latn-CS"/>
        </w:rPr>
      </w:pPr>
      <w:r w:rsidRPr="00007C0B">
        <w:rPr>
          <w:lang w:val="sr-Cyrl-CS"/>
        </w:rPr>
        <w:t>9)</w:t>
      </w:r>
      <w:r w:rsidRPr="00007C0B">
        <w:rPr>
          <w:lang w:val="sr-Cyrl-CS" w:eastAsia="sr-Latn-CS"/>
        </w:rPr>
        <w:t xml:space="preserve">Понуђач је дужан да достави потписану и оверену изјаву којом под пуном материјалном и кривичном одговорношћу </w:t>
      </w:r>
      <w:r w:rsidRPr="00007C0B">
        <w:rPr>
          <w:lang w:eastAsia="sr-Latn-CS"/>
        </w:rPr>
        <w:t>потврђује</w:t>
      </w:r>
      <w:r w:rsidRPr="00007C0B">
        <w:rPr>
          <w:lang w:val="sr-Cyrl-CS" w:eastAsia="sr-Latn-CS"/>
        </w:rPr>
        <w:t xml:space="preserve"> да је приликом састављања понуде поштовао важеће пропис о заштити на раду, запошљавању и условима рада, заштити животне средине, као и да је ималац права интелектуалне својине.(образац </w:t>
      </w:r>
      <w:r w:rsidRPr="00007C0B">
        <w:rPr>
          <w:lang w:eastAsia="sr-Latn-CS"/>
        </w:rPr>
        <w:t>VIII)</w:t>
      </w:r>
    </w:p>
    <w:p w:rsidR="0034491C" w:rsidRPr="00007C0B" w:rsidRDefault="0034491C" w:rsidP="0034491C">
      <w:pPr>
        <w:rPr>
          <w:b/>
          <w:lang w:val="sr-Cyrl-CS"/>
        </w:rPr>
      </w:pPr>
      <w:r w:rsidRPr="00007C0B">
        <w:rPr>
          <w:b/>
          <w:lang w:val="sr-Cyrl-CS"/>
        </w:rPr>
        <w:t xml:space="preserve">      2) </w:t>
      </w:r>
      <w:r w:rsidRPr="00007C0B">
        <w:rPr>
          <w:b/>
          <w:u w:val="single"/>
          <w:lang w:val="sr-Cyrl-CS"/>
        </w:rPr>
        <w:t>Језик у поступку јавне набавке</w:t>
      </w:r>
    </w:p>
    <w:p w:rsidR="0034491C" w:rsidRPr="00007C0B" w:rsidRDefault="0034491C" w:rsidP="0034491C">
      <w:pPr>
        <w:rPr>
          <w:lang w:val="sr-Cyrl-CS"/>
        </w:rPr>
      </w:pPr>
      <w:r w:rsidRPr="00007C0B">
        <w:rPr>
          <w:lang w:val="sr-Cyrl-CS"/>
        </w:rPr>
        <w:t xml:space="preserve">           Језик на коме понуда мора бити сачињена је српски</w:t>
      </w:r>
    </w:p>
    <w:p w:rsidR="0034491C" w:rsidRPr="00007C0B" w:rsidRDefault="0034491C" w:rsidP="0034491C">
      <w:pPr>
        <w:rPr>
          <w:b/>
          <w:lang w:val="sr-Cyrl-CS"/>
        </w:rPr>
      </w:pPr>
      <w:r w:rsidRPr="00007C0B">
        <w:rPr>
          <w:b/>
          <w:lang w:val="sr-Cyrl-CS"/>
        </w:rPr>
        <w:lastRenderedPageBreak/>
        <w:t xml:space="preserve">      3) </w:t>
      </w:r>
      <w:r w:rsidRPr="00007C0B">
        <w:rPr>
          <w:b/>
          <w:u w:val="single"/>
          <w:lang w:val="sr-Cyrl-CS"/>
        </w:rPr>
        <w:t>Посебни захтеви у погледу начина на који понуда мора бити сачињена</w:t>
      </w:r>
      <w:r w:rsidRPr="00007C0B">
        <w:rPr>
          <w:b/>
          <w:lang w:val="sr-Cyrl-CS"/>
        </w:rPr>
        <w:t xml:space="preserve">, </w:t>
      </w:r>
      <w:r w:rsidRPr="00007C0B">
        <w:rPr>
          <w:b/>
          <w:u w:val="single"/>
          <w:lang w:val="sr-Cyrl-CS"/>
        </w:rPr>
        <w:t>начин попуњавања података</w:t>
      </w:r>
      <w:r w:rsidRPr="00007C0B">
        <w:rPr>
          <w:b/>
          <w:lang w:val="sr-Cyrl-CS"/>
        </w:rPr>
        <w:t>:</w:t>
      </w:r>
    </w:p>
    <w:p w:rsidR="0034491C" w:rsidRPr="00007C0B" w:rsidRDefault="0034491C" w:rsidP="0034491C">
      <w:pPr>
        <w:suppressAutoHyphens w:val="0"/>
        <w:autoSpaceDE w:val="0"/>
        <w:autoSpaceDN w:val="0"/>
        <w:adjustRightInd w:val="0"/>
        <w:rPr>
          <w:lang w:val="sr-Cyrl-CS" w:eastAsia="sr-Latn-CS"/>
        </w:rPr>
      </w:pPr>
      <w:r w:rsidRPr="00007C0B">
        <w:rPr>
          <w:lang w:val="sr-Cyrl-CS"/>
        </w:rPr>
        <w:t xml:space="preserve">           </w:t>
      </w:r>
      <w:r w:rsidRPr="00007C0B">
        <w:rPr>
          <w:lang w:eastAsia="sr-Latn-CS"/>
        </w:rPr>
        <w:t>Обрасце дате у конкурсној документацији, односно</w:t>
      </w:r>
      <w:r w:rsidRPr="00007C0B">
        <w:rPr>
          <w:lang w:val="sr-Cyrl-CS" w:eastAsia="sr-Latn-CS"/>
        </w:rPr>
        <w:t xml:space="preserve"> </w:t>
      </w:r>
      <w:r w:rsidRPr="00007C0B">
        <w:rPr>
          <w:lang w:eastAsia="sr-Latn-CS"/>
        </w:rPr>
        <w:t>податке који морају да буду њихов саставни део, понуђачи</w:t>
      </w:r>
      <w:r w:rsidRPr="00007C0B">
        <w:rPr>
          <w:lang w:val="sr-Cyrl-CS" w:eastAsia="sr-Latn-CS"/>
        </w:rPr>
        <w:t xml:space="preserve"> </w:t>
      </w:r>
      <w:r w:rsidRPr="00007C0B">
        <w:rPr>
          <w:lang w:eastAsia="sr-Latn-CS"/>
        </w:rPr>
        <w:t>попуњавају читко - штампаним словима, хемијском оловком, а</w:t>
      </w:r>
      <w:r w:rsidRPr="00007C0B">
        <w:rPr>
          <w:lang w:val="sr-Cyrl-CS" w:eastAsia="sr-Latn-CS"/>
        </w:rPr>
        <w:t xml:space="preserve"> </w:t>
      </w:r>
      <w:r w:rsidRPr="00007C0B">
        <w:rPr>
          <w:lang w:eastAsia="sr-Latn-CS"/>
        </w:rPr>
        <w:t>овлашћено лице понуђача исте потписује и печатом оверава.</w:t>
      </w:r>
    </w:p>
    <w:p w:rsidR="0034491C" w:rsidRPr="00007C0B" w:rsidRDefault="0034491C" w:rsidP="0034491C">
      <w:pPr>
        <w:suppressAutoHyphens w:val="0"/>
        <w:autoSpaceDE w:val="0"/>
        <w:autoSpaceDN w:val="0"/>
        <w:adjustRightInd w:val="0"/>
        <w:rPr>
          <w:b/>
          <w:lang w:val="sr-Cyrl-CS" w:eastAsia="sr-Latn-CS"/>
        </w:rPr>
      </w:pPr>
      <w:r w:rsidRPr="00007C0B">
        <w:rPr>
          <w:b/>
          <w:lang w:val="sr-Cyrl-CS" w:eastAsia="sr-Latn-CS"/>
        </w:rPr>
        <w:t xml:space="preserve">      4</w:t>
      </w:r>
      <w:r w:rsidRPr="00007C0B">
        <w:rPr>
          <w:b/>
          <w:lang w:eastAsia="sr-Latn-CS"/>
        </w:rPr>
        <w:t>)</w:t>
      </w:r>
      <w:r w:rsidRPr="00007C0B">
        <w:rPr>
          <w:b/>
          <w:lang w:val="sr-Cyrl-CS" w:eastAsia="sr-Latn-CS"/>
        </w:rPr>
        <w:t xml:space="preserve"> </w:t>
      </w:r>
      <w:r w:rsidRPr="00007C0B">
        <w:rPr>
          <w:b/>
          <w:u w:val="single"/>
          <w:lang w:val="sr-Cyrl-CS" w:eastAsia="sr-Latn-CS"/>
        </w:rPr>
        <w:t>Обавештење да ли је јавна набавка обликована у више партија</w:t>
      </w:r>
    </w:p>
    <w:p w:rsidR="0034491C" w:rsidRPr="00007C0B" w:rsidRDefault="0034491C" w:rsidP="0034491C">
      <w:pPr>
        <w:suppressAutoHyphens w:val="0"/>
        <w:autoSpaceDE w:val="0"/>
        <w:autoSpaceDN w:val="0"/>
        <w:adjustRightInd w:val="0"/>
        <w:rPr>
          <w:lang w:val="sr-Cyrl-CS" w:eastAsia="sr-Latn-CS"/>
        </w:rPr>
      </w:pPr>
      <w:r w:rsidRPr="00007C0B">
        <w:rPr>
          <w:lang w:val="sr-Cyrl-CS" w:eastAsia="sr-Latn-CS"/>
        </w:rPr>
        <w:t xml:space="preserve">           Ова јавна набавка није обликована у више партија</w:t>
      </w:r>
    </w:p>
    <w:p w:rsidR="0034491C" w:rsidRPr="00007C0B" w:rsidRDefault="0034491C" w:rsidP="0034491C">
      <w:pPr>
        <w:suppressAutoHyphens w:val="0"/>
        <w:autoSpaceDE w:val="0"/>
        <w:autoSpaceDN w:val="0"/>
        <w:adjustRightInd w:val="0"/>
        <w:rPr>
          <w:b/>
        </w:rPr>
      </w:pPr>
      <w:r w:rsidRPr="00007C0B">
        <w:rPr>
          <w:b/>
          <w:lang w:val="sr-Cyrl-CS" w:eastAsia="sr-Latn-CS"/>
        </w:rPr>
        <w:t xml:space="preserve">      </w:t>
      </w:r>
      <w:r w:rsidRPr="00007C0B">
        <w:rPr>
          <w:b/>
          <w:lang w:eastAsia="sr-Latn-CS"/>
        </w:rPr>
        <w:t>5)</w:t>
      </w:r>
      <w:r w:rsidRPr="00007C0B">
        <w:rPr>
          <w:b/>
          <w:lang w:val="sr-Cyrl-CS" w:eastAsia="sr-Latn-CS"/>
        </w:rPr>
        <w:t xml:space="preserve"> </w:t>
      </w:r>
      <w:r w:rsidRPr="00007C0B">
        <w:rPr>
          <w:b/>
          <w:u w:val="single"/>
          <w:lang w:val="sr-Cyrl-CS"/>
        </w:rPr>
        <w:t>О</w:t>
      </w:r>
      <w:r w:rsidRPr="00007C0B">
        <w:rPr>
          <w:b/>
          <w:u w:val="single"/>
        </w:rPr>
        <w:t>бавештење о могућности подношењa понуде са варијантама</w:t>
      </w:r>
    </w:p>
    <w:p w:rsidR="0034491C" w:rsidRPr="00007C0B" w:rsidRDefault="0034491C" w:rsidP="0034491C">
      <w:pPr>
        <w:suppressAutoHyphens w:val="0"/>
        <w:autoSpaceDE w:val="0"/>
        <w:autoSpaceDN w:val="0"/>
        <w:adjustRightInd w:val="0"/>
        <w:rPr>
          <w:lang w:val="sr-Cyrl-CS"/>
        </w:rPr>
      </w:pPr>
      <w:r w:rsidRPr="00007C0B">
        <w:rPr>
          <w:lang w:val="sr-Cyrl-CS"/>
        </w:rPr>
        <w:t xml:space="preserve">          Понуда у варијантама није дозвољена</w:t>
      </w:r>
    </w:p>
    <w:p w:rsidR="0034491C" w:rsidRPr="00007C0B" w:rsidRDefault="0034491C" w:rsidP="0034491C">
      <w:pPr>
        <w:suppressAutoHyphens w:val="0"/>
        <w:autoSpaceDE w:val="0"/>
        <w:autoSpaceDN w:val="0"/>
        <w:adjustRightInd w:val="0"/>
        <w:rPr>
          <w:b/>
          <w:lang w:val="sr-Cyrl-CS"/>
        </w:rPr>
      </w:pPr>
      <w:r w:rsidRPr="00007C0B">
        <w:rPr>
          <w:b/>
          <w:lang w:val="sr-Cyrl-CS"/>
        </w:rPr>
        <w:t xml:space="preserve">      </w:t>
      </w:r>
      <w:r w:rsidRPr="00007C0B">
        <w:rPr>
          <w:b/>
        </w:rPr>
        <w:t xml:space="preserve">6) </w:t>
      </w:r>
      <w:r w:rsidRPr="00007C0B">
        <w:rPr>
          <w:b/>
          <w:u w:val="single"/>
          <w:lang w:val="sr-Cyrl-CS"/>
        </w:rPr>
        <w:t>Н</w:t>
      </w:r>
      <w:r w:rsidRPr="00007C0B">
        <w:rPr>
          <w:b/>
          <w:u w:val="single"/>
        </w:rPr>
        <w:t>ачин измене, допуне и опозива понуде у смислу члана 87. став 6. Закона</w:t>
      </w:r>
    </w:p>
    <w:p w:rsidR="0034491C" w:rsidRPr="00007C0B" w:rsidRDefault="0034491C" w:rsidP="0034491C">
      <w:pPr>
        <w:suppressAutoHyphens w:val="0"/>
        <w:autoSpaceDE w:val="0"/>
        <w:autoSpaceDN w:val="0"/>
        <w:adjustRightInd w:val="0"/>
        <w:rPr>
          <w:lang w:eastAsia="sr-Latn-CS"/>
        </w:rPr>
      </w:pPr>
      <w:r w:rsidRPr="00007C0B">
        <w:rPr>
          <w:b/>
          <w:lang w:val="sr-Cyrl-CS" w:eastAsia="sr-Latn-CS"/>
        </w:rPr>
        <w:t xml:space="preserve">           </w:t>
      </w:r>
      <w:r w:rsidRPr="00007C0B">
        <w:rPr>
          <w:lang w:eastAsia="sr-Latn-CS"/>
        </w:rPr>
        <w:t>У року за подношење понуде понуђач може да измени,</w:t>
      </w:r>
      <w:r w:rsidRPr="00007C0B">
        <w:rPr>
          <w:lang w:val="sr-Cyrl-CS" w:eastAsia="sr-Latn-CS"/>
        </w:rPr>
        <w:t xml:space="preserve"> </w:t>
      </w:r>
      <w:r w:rsidRPr="00007C0B">
        <w:rPr>
          <w:lang w:eastAsia="sr-Latn-CS"/>
        </w:rPr>
        <w:t>допуни или</w:t>
      </w:r>
      <w:r w:rsidRPr="00007C0B">
        <w:rPr>
          <w:lang w:val="sr-Cyrl-CS" w:eastAsia="sr-Latn-CS"/>
        </w:rPr>
        <w:t xml:space="preserve"> </w:t>
      </w:r>
      <w:r w:rsidRPr="00007C0B">
        <w:rPr>
          <w:lang w:eastAsia="sr-Latn-CS"/>
        </w:rPr>
        <w:t>опозове своју понуду, на начин који је одређен за</w:t>
      </w:r>
      <w:r w:rsidRPr="00007C0B">
        <w:rPr>
          <w:lang w:val="sr-Cyrl-CS" w:eastAsia="sr-Latn-CS"/>
        </w:rPr>
        <w:t xml:space="preserve"> </w:t>
      </w:r>
      <w:r w:rsidRPr="00007C0B">
        <w:rPr>
          <w:lang w:eastAsia="sr-Latn-CS"/>
        </w:rPr>
        <w:t>подношење понуде. Понуђач је дужан да јасно назначи који</w:t>
      </w:r>
      <w:r w:rsidRPr="00007C0B">
        <w:rPr>
          <w:lang w:val="sr-Cyrl-CS" w:eastAsia="sr-Latn-CS"/>
        </w:rPr>
        <w:t xml:space="preserve"> </w:t>
      </w:r>
      <w:r w:rsidRPr="00007C0B">
        <w:rPr>
          <w:lang w:eastAsia="sr-Latn-CS"/>
        </w:rPr>
        <w:t>део понуде мења односно која документа накнадно доставља.</w:t>
      </w:r>
    </w:p>
    <w:p w:rsidR="0034491C" w:rsidRPr="00007C0B" w:rsidRDefault="0034491C" w:rsidP="0034491C">
      <w:pPr>
        <w:suppressAutoHyphens w:val="0"/>
        <w:autoSpaceDE w:val="0"/>
        <w:autoSpaceDN w:val="0"/>
        <w:adjustRightInd w:val="0"/>
        <w:rPr>
          <w:lang w:val="sr-Cyrl-CS" w:eastAsia="sr-Latn-CS"/>
        </w:rPr>
      </w:pPr>
      <w:r w:rsidRPr="00007C0B">
        <w:rPr>
          <w:lang w:val="sr-Cyrl-CS" w:eastAsia="sr-Latn-CS"/>
        </w:rPr>
        <w:t xml:space="preserve">          </w:t>
      </w:r>
      <w:r w:rsidRPr="00007C0B">
        <w:rPr>
          <w:lang w:eastAsia="sr-Latn-CS"/>
        </w:rPr>
        <w:t>По истеку рока за подношење понуда понуђач не може</w:t>
      </w:r>
      <w:r w:rsidRPr="00007C0B">
        <w:rPr>
          <w:lang w:val="sr-Cyrl-CS" w:eastAsia="sr-Latn-CS"/>
        </w:rPr>
        <w:t xml:space="preserve"> </w:t>
      </w:r>
      <w:r w:rsidRPr="00007C0B">
        <w:rPr>
          <w:lang w:eastAsia="sr-Latn-CS"/>
        </w:rPr>
        <w:t>да повуче нити да мења своју понуду, а уколико то учини или</w:t>
      </w:r>
      <w:r w:rsidRPr="00007C0B">
        <w:rPr>
          <w:lang w:val="sr-Cyrl-CS" w:eastAsia="sr-Latn-CS"/>
        </w:rPr>
        <w:t xml:space="preserve"> </w:t>
      </w:r>
      <w:r w:rsidRPr="00007C0B">
        <w:rPr>
          <w:lang w:eastAsia="sr-Latn-CS"/>
        </w:rPr>
        <w:t>уколико не потпише уговор о јавној набавци када је његова</w:t>
      </w:r>
      <w:r w:rsidRPr="00007C0B">
        <w:rPr>
          <w:lang w:val="sr-Cyrl-CS" w:eastAsia="sr-Latn-CS"/>
        </w:rPr>
        <w:t xml:space="preserve"> </w:t>
      </w:r>
      <w:r w:rsidRPr="00007C0B">
        <w:rPr>
          <w:lang w:eastAsia="sr-Latn-CS"/>
        </w:rPr>
        <w:t>понуда изабрана као најповољнија, наручилац је овлашћен да</w:t>
      </w:r>
      <w:r w:rsidRPr="00007C0B">
        <w:rPr>
          <w:lang w:val="sr-Cyrl-CS" w:eastAsia="sr-Latn-CS"/>
        </w:rPr>
        <w:t xml:space="preserve"> </w:t>
      </w:r>
      <w:r w:rsidRPr="00007C0B">
        <w:rPr>
          <w:lang w:eastAsia="sr-Latn-CS"/>
        </w:rPr>
        <w:t>уновчи гаранцију дату уз понуду</w:t>
      </w:r>
    </w:p>
    <w:p w:rsidR="0034491C" w:rsidRPr="00007C0B" w:rsidRDefault="0034491C" w:rsidP="0034491C">
      <w:pPr>
        <w:rPr>
          <w:b/>
          <w:u w:val="single"/>
          <w:lang w:val="sr-Cyrl-CS"/>
        </w:rPr>
      </w:pPr>
      <w:r w:rsidRPr="00007C0B">
        <w:rPr>
          <w:b/>
          <w:i/>
          <w:iCs/>
          <w:lang w:val="sr-Cyrl-CS" w:eastAsia="sr-Latn-CS"/>
        </w:rPr>
        <w:t xml:space="preserve">       </w:t>
      </w:r>
      <w:r w:rsidRPr="00007C0B">
        <w:rPr>
          <w:b/>
          <w:lang w:eastAsia="sr-Latn-CS"/>
        </w:rPr>
        <w:t>7)</w:t>
      </w:r>
      <w:r w:rsidRPr="00007C0B">
        <w:rPr>
          <w:b/>
          <w:lang w:val="sr-Cyrl-CS"/>
        </w:rPr>
        <w:t xml:space="preserve"> </w:t>
      </w:r>
      <w:r w:rsidRPr="00007C0B">
        <w:rPr>
          <w:b/>
          <w:u w:val="single"/>
        </w:rPr>
        <w:t>Учес</w:t>
      </w:r>
      <w:r w:rsidRPr="00007C0B">
        <w:rPr>
          <w:b/>
          <w:u w:val="single"/>
          <w:lang w:val="sr-Cyrl-CS"/>
        </w:rPr>
        <w:t>т</w:t>
      </w:r>
      <w:r w:rsidRPr="00007C0B">
        <w:rPr>
          <w:b/>
          <w:u w:val="single"/>
        </w:rPr>
        <w:t>вовање у заједничкој понуди или као подизвођач</w:t>
      </w:r>
      <w:r w:rsidRPr="00007C0B">
        <w:rPr>
          <w:b/>
          <w:lang w:val="sr-Cyrl-CS"/>
        </w:rPr>
        <w:t xml:space="preserve"> </w:t>
      </w:r>
    </w:p>
    <w:p w:rsidR="0034491C" w:rsidRPr="00007C0B" w:rsidRDefault="0034491C" w:rsidP="0034491C">
      <w:pPr>
        <w:suppressAutoHyphens w:val="0"/>
        <w:autoSpaceDE w:val="0"/>
        <w:autoSpaceDN w:val="0"/>
        <w:adjustRightInd w:val="0"/>
        <w:rPr>
          <w:lang w:val="sr-Cyrl-CS" w:eastAsia="sr-Latn-CS"/>
        </w:rPr>
      </w:pPr>
      <w:r w:rsidRPr="00007C0B">
        <w:rPr>
          <w:b/>
          <w:lang w:val="sr-Cyrl-CS"/>
        </w:rPr>
        <w:t xml:space="preserve">           </w:t>
      </w:r>
      <w:r w:rsidRPr="00007C0B">
        <w:rPr>
          <w:lang w:eastAsia="sr-Latn-CS"/>
        </w:rPr>
        <w:t>Понуђач који је самостално поднео понуду не може</w:t>
      </w:r>
      <w:r w:rsidRPr="00007C0B">
        <w:rPr>
          <w:lang w:val="sr-Cyrl-CS" w:eastAsia="sr-Latn-CS"/>
        </w:rPr>
        <w:t xml:space="preserve"> </w:t>
      </w:r>
      <w:r w:rsidRPr="00007C0B">
        <w:rPr>
          <w:lang w:eastAsia="sr-Latn-CS"/>
        </w:rPr>
        <w:t>истовремено да учествује у заједничкој понуди или као</w:t>
      </w:r>
      <w:r w:rsidRPr="00007C0B">
        <w:rPr>
          <w:lang w:val="sr-Cyrl-CS" w:eastAsia="sr-Latn-CS"/>
        </w:rPr>
        <w:t xml:space="preserve"> </w:t>
      </w:r>
      <w:r w:rsidRPr="00007C0B">
        <w:rPr>
          <w:lang w:eastAsia="sr-Latn-CS"/>
        </w:rPr>
        <w:t>подизвођач. У понуди (обрасцу понуде), понуђач наводи на</w:t>
      </w:r>
      <w:r w:rsidRPr="00007C0B">
        <w:rPr>
          <w:lang w:val="sr-Cyrl-CS" w:eastAsia="sr-Latn-CS"/>
        </w:rPr>
        <w:t xml:space="preserve"> </w:t>
      </w:r>
      <w:r w:rsidRPr="00007C0B">
        <w:rPr>
          <w:lang w:eastAsia="sr-Latn-CS"/>
        </w:rPr>
        <w:t>који начин подноси понуду, односно да ли подноси понуду самостално, или као заједничку понуду, или подноси понуду</w:t>
      </w:r>
      <w:r w:rsidRPr="00007C0B">
        <w:rPr>
          <w:lang w:val="sr-Cyrl-CS" w:eastAsia="sr-Latn-CS"/>
        </w:rPr>
        <w:t xml:space="preserve"> </w:t>
      </w:r>
      <w:r w:rsidRPr="00007C0B">
        <w:rPr>
          <w:lang w:eastAsia="sr-Latn-CS"/>
        </w:rPr>
        <w:t>са подизвођачем.</w:t>
      </w:r>
    </w:p>
    <w:p w:rsidR="0034491C" w:rsidRPr="00007C0B" w:rsidRDefault="0034491C" w:rsidP="0034491C">
      <w:pPr>
        <w:autoSpaceDE w:val="0"/>
        <w:rPr>
          <w:b/>
          <w:u w:val="single"/>
          <w:lang w:val="sr-Cyrl-CS" w:eastAsia="sr-Latn-CS"/>
        </w:rPr>
      </w:pPr>
      <w:r w:rsidRPr="00007C0B">
        <w:rPr>
          <w:b/>
          <w:lang w:eastAsia="sr-Latn-CS"/>
        </w:rPr>
        <w:t xml:space="preserve">       </w:t>
      </w:r>
      <w:r w:rsidRPr="00007C0B">
        <w:rPr>
          <w:b/>
          <w:lang w:val="sr-Cyrl-CS" w:eastAsia="sr-Latn-CS"/>
        </w:rPr>
        <w:t>8</w:t>
      </w:r>
      <w:r w:rsidRPr="00007C0B">
        <w:rPr>
          <w:b/>
          <w:lang w:eastAsia="sr-Latn-CS"/>
        </w:rPr>
        <w:t xml:space="preserve">)  </w:t>
      </w:r>
      <w:r w:rsidRPr="00007C0B">
        <w:rPr>
          <w:b/>
          <w:u w:val="single"/>
          <w:lang w:val="sr-Cyrl-CS" w:eastAsia="sr-Latn-CS"/>
        </w:rPr>
        <w:t>Испуњеност услова од стране подизвођача</w:t>
      </w:r>
    </w:p>
    <w:p w:rsidR="0034491C" w:rsidRPr="00007C0B" w:rsidRDefault="0034491C" w:rsidP="0034491C">
      <w:pPr>
        <w:autoSpaceDE w:val="0"/>
        <w:rPr>
          <w:b/>
          <w:bCs/>
          <w:iCs/>
          <w:u w:val="single"/>
        </w:rPr>
      </w:pPr>
      <w:r w:rsidRPr="00007C0B">
        <w:rPr>
          <w:lang w:val="sr-Cyrl-CS"/>
        </w:rPr>
        <w:t xml:space="preserve">              (</w:t>
      </w:r>
      <w:r w:rsidRPr="00007C0B">
        <w:t xml:space="preserve">1) Понуђач је дужан да, уколико намерава да извршење </w:t>
      </w:r>
      <w:r w:rsidRPr="00007C0B">
        <w:rPr>
          <w:lang w:val="sr-Cyrl-CS"/>
        </w:rPr>
        <w:t xml:space="preserve">услуге делимично </w:t>
      </w:r>
      <w:r w:rsidRPr="00007C0B">
        <w:t>повери подизвођачу, у понуди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r w:rsidRPr="00007C0B">
        <w:rPr>
          <w:lang w:val="sr-Cyrl-CS"/>
        </w:rPr>
        <w:t xml:space="preserve"> </w:t>
      </w:r>
    </w:p>
    <w:p w:rsidR="0034491C" w:rsidRPr="00007C0B" w:rsidRDefault="0034491C" w:rsidP="0034491C">
      <w:r w:rsidRPr="00007C0B">
        <w:rPr>
          <w:b/>
          <w:lang w:val="sr-Cyrl-CS"/>
        </w:rPr>
        <w:t xml:space="preserve">              (</w:t>
      </w:r>
      <w:r w:rsidRPr="00007C0B">
        <w:rPr>
          <w:b/>
        </w:rPr>
        <w:t>2)</w:t>
      </w:r>
      <w:r w:rsidRPr="00007C0B">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4491C" w:rsidRPr="00007C0B" w:rsidRDefault="0034491C" w:rsidP="0034491C">
      <w:r w:rsidRPr="00007C0B">
        <w:rPr>
          <w:lang w:val="sr-Cyrl-CS"/>
        </w:rPr>
        <w:t xml:space="preserve">              (3) </w:t>
      </w:r>
      <w:r w:rsidRPr="00007C0B">
        <w:t>Понуђач је дужан да наручиоцу, на његов захтев, омогући приступ код подизвођача ради утврђивања испуњености услова.</w:t>
      </w:r>
    </w:p>
    <w:p w:rsidR="0034491C" w:rsidRPr="00007C0B" w:rsidRDefault="0034491C" w:rsidP="0034491C">
      <w:r w:rsidRPr="00007C0B">
        <w:rPr>
          <w:lang w:val="sr-Cyrl-CS"/>
        </w:rPr>
        <w:t xml:space="preserve">              (4) </w:t>
      </w:r>
      <w:r w:rsidRPr="00007C0B">
        <w:t>Понуђач је дужан да за подизвођаче достави доказе о испуњености</w:t>
      </w:r>
      <w:r w:rsidRPr="00007C0B">
        <w:rPr>
          <w:lang w:val="sr-Cyrl-CS"/>
        </w:rPr>
        <w:t xml:space="preserve"> </w:t>
      </w:r>
      <w:r w:rsidRPr="00007C0B">
        <w:t>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34491C" w:rsidRPr="00007C0B" w:rsidRDefault="0034491C" w:rsidP="0034491C">
      <w:pPr>
        <w:rPr>
          <w:lang w:val="sr-Cyrl-CS"/>
        </w:rPr>
      </w:pPr>
      <w:r w:rsidRPr="00007C0B">
        <w:rPr>
          <w:lang w:val="sr-Cyrl-CS"/>
        </w:rPr>
        <w:t xml:space="preserve">              (5) </w:t>
      </w:r>
      <w:r w:rsidRPr="00007C0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4491C" w:rsidRPr="00007C0B" w:rsidRDefault="0034491C" w:rsidP="0034491C">
      <w:r w:rsidRPr="00007C0B">
        <w:rPr>
          <w:lang w:val="sr-Cyrl-CS"/>
        </w:rPr>
        <w:t xml:space="preserve">              (6) </w:t>
      </w:r>
      <w:r w:rsidRPr="00007C0B">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4491C" w:rsidRPr="00007C0B" w:rsidRDefault="0034491C" w:rsidP="0034491C">
      <w:r w:rsidRPr="00007C0B">
        <w:rPr>
          <w:lang w:val="sr-Cyrl-CS"/>
        </w:rPr>
        <w:t xml:space="preserve">              (7) </w:t>
      </w:r>
      <w:r w:rsidRPr="00007C0B">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4491C" w:rsidRPr="00007C0B" w:rsidRDefault="0034491C" w:rsidP="0034491C">
      <w:pPr>
        <w:rPr>
          <w:b/>
        </w:rPr>
      </w:pPr>
      <w:r w:rsidRPr="00007C0B">
        <w:rPr>
          <w:lang w:val="sr-Cyrl-CS"/>
        </w:rPr>
        <w:t xml:space="preserve">                   </w:t>
      </w:r>
      <w:r w:rsidRPr="00007C0B">
        <w:rPr>
          <w:b/>
        </w:rPr>
        <w:t xml:space="preserve">Доказ за </w:t>
      </w:r>
      <w:r w:rsidRPr="00007C0B">
        <w:rPr>
          <w:b/>
          <w:lang w:val="sr-Cyrl-CS"/>
        </w:rPr>
        <w:t xml:space="preserve">обавезне </w:t>
      </w:r>
      <w:r w:rsidRPr="00007C0B">
        <w:rPr>
          <w:b/>
        </w:rPr>
        <w:t>услове од 1) д</w:t>
      </w:r>
      <w:r w:rsidRPr="00007C0B">
        <w:rPr>
          <w:b/>
          <w:lang w:val="sr-Cyrl-CS"/>
        </w:rPr>
        <w:t>о 4) је потписана и оверена изјава подизвођача, образац</w:t>
      </w:r>
      <w:r w:rsidRPr="00007C0B">
        <w:rPr>
          <w:b/>
        </w:rPr>
        <w:t xml:space="preserve">  </w:t>
      </w:r>
      <w:r w:rsidRPr="00007C0B">
        <w:rPr>
          <w:b/>
          <w:lang w:val="sr-Cyrl-CS"/>
        </w:rPr>
        <w:t>бр.</w:t>
      </w:r>
      <w:r w:rsidRPr="00007C0B">
        <w:rPr>
          <w:b/>
        </w:rPr>
        <w:t>VIIa</w:t>
      </w:r>
      <w:r w:rsidRPr="00007C0B">
        <w:rPr>
          <w:b/>
          <w:lang w:val="sr-Cyrl-CS"/>
        </w:rPr>
        <w:t xml:space="preserve"> конкурсне документације </w:t>
      </w:r>
    </w:p>
    <w:p w:rsidR="0034491C" w:rsidRPr="00007C0B" w:rsidRDefault="0034491C" w:rsidP="0034491C">
      <w:pPr>
        <w:rPr>
          <w:b/>
        </w:rPr>
      </w:pPr>
    </w:p>
    <w:p w:rsidR="0034491C" w:rsidRPr="00007C0B" w:rsidRDefault="0034491C" w:rsidP="0034491C">
      <w:pPr>
        <w:autoSpaceDE w:val="0"/>
        <w:rPr>
          <w:b/>
          <w:bCs/>
          <w:iCs/>
          <w:u w:val="single"/>
        </w:rPr>
      </w:pPr>
      <w:r w:rsidRPr="00007C0B">
        <w:rPr>
          <w:b/>
          <w:lang w:val="sr-Cyrl-CS"/>
        </w:rPr>
        <w:t xml:space="preserve">       </w:t>
      </w:r>
      <w:r w:rsidRPr="00007C0B">
        <w:rPr>
          <w:b/>
        </w:rPr>
        <w:t>8a)</w:t>
      </w:r>
      <w:r w:rsidRPr="00007C0B">
        <w:rPr>
          <w:b/>
          <w:lang w:val="sr-Cyrl-CS"/>
        </w:rPr>
        <w:t xml:space="preserve">  </w:t>
      </w:r>
      <w:r w:rsidRPr="00007C0B">
        <w:rPr>
          <w:b/>
          <w:u w:val="single"/>
          <w:lang w:val="sr-Cyrl-CS"/>
        </w:rPr>
        <w:t>Испуњеност услова од стране понуђача у заједничкој понуди</w:t>
      </w:r>
    </w:p>
    <w:p w:rsidR="0034491C" w:rsidRPr="00007C0B" w:rsidRDefault="0034491C" w:rsidP="0034491C">
      <w:pPr>
        <w:autoSpaceDE w:val="0"/>
        <w:rPr>
          <w:sz w:val="22"/>
          <w:szCs w:val="22"/>
          <w:lang w:val="sr-Cyrl-CS"/>
        </w:rPr>
      </w:pPr>
      <w:r w:rsidRPr="00007C0B">
        <w:rPr>
          <w:sz w:val="22"/>
          <w:szCs w:val="22"/>
          <w:lang w:val="sr-Cyrl-CS"/>
        </w:rPr>
        <w:lastRenderedPageBreak/>
        <w:t xml:space="preserve">      </w:t>
      </w:r>
      <w:r w:rsidRPr="00007C0B">
        <w:rPr>
          <w:lang w:val="sr-Cyrl-CS" w:eastAsia="sr-Latn-CS"/>
        </w:rPr>
        <w:t xml:space="preserve">        (1) </w:t>
      </w:r>
      <w:r w:rsidRPr="00007C0B">
        <w:t xml:space="preserve">Понуду може поднети група понуђача. </w:t>
      </w:r>
    </w:p>
    <w:p w:rsidR="0034491C" w:rsidRPr="00007C0B" w:rsidRDefault="0034491C" w:rsidP="0034491C">
      <w:r w:rsidRPr="00007C0B">
        <w:rPr>
          <w:lang w:val="sr-Cyrl-CS"/>
        </w:rPr>
        <w:t xml:space="preserve">             (2) </w:t>
      </w:r>
      <w:r w:rsidRPr="00007C0B">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007C0B">
        <w:rPr>
          <w:lang w:val="sr-Cyrl-CS"/>
        </w:rPr>
        <w:t xml:space="preserve">(део </w:t>
      </w:r>
      <w:r w:rsidRPr="00007C0B">
        <w:t>3.1</w:t>
      </w:r>
      <w:r w:rsidRPr="00007C0B">
        <w:rPr>
          <w:lang w:val="sr-Cyrl-CS"/>
        </w:rPr>
        <w:t xml:space="preserve"> у конкурсној документацији тачке 1-</w:t>
      </w:r>
      <w:r w:rsidRPr="00007C0B">
        <w:t>4</w:t>
      </w:r>
      <w:r w:rsidRPr="00007C0B">
        <w:rPr>
          <w:lang w:val="sr-Cyrl-CS"/>
        </w:rPr>
        <w:t xml:space="preserve"> и део </w:t>
      </w:r>
      <w:r w:rsidRPr="00007C0B">
        <w:t>3</w:t>
      </w:r>
      <w:r w:rsidRPr="00007C0B">
        <w:rPr>
          <w:lang w:val="sr-Cyrl-CS"/>
        </w:rPr>
        <w:t>.2 тачке 1-2</w:t>
      </w:r>
      <w:r w:rsidRPr="00007C0B">
        <w:t>)</w:t>
      </w:r>
    </w:p>
    <w:p w:rsidR="0034491C" w:rsidRPr="00007C0B" w:rsidRDefault="0034491C" w:rsidP="0034491C">
      <w:r w:rsidRPr="00007C0B">
        <w:rPr>
          <w:lang w:val="sr-Cyrl-CS"/>
        </w:rPr>
        <w:t xml:space="preserve">             (3) </w:t>
      </w:r>
      <w:r w:rsidRPr="00007C0B">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34491C" w:rsidRPr="00007C0B" w:rsidRDefault="0034491C" w:rsidP="0034491C">
      <w:r w:rsidRPr="00007C0B">
        <w:rPr>
          <w:lang w:val="sr-Cyrl-CS"/>
        </w:rPr>
        <w:t xml:space="preserve">             (4) </w:t>
      </w:r>
      <w:r w:rsidRPr="00007C0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4491C" w:rsidRPr="00007C0B" w:rsidRDefault="0034491C" w:rsidP="0034491C">
      <w:pPr>
        <w:numPr>
          <w:ilvl w:val="0"/>
          <w:numId w:val="8"/>
        </w:numPr>
      </w:pPr>
      <w:r w:rsidRPr="00007C0B">
        <w:t>члану групе који ће бити носилац посла, односно који ће поднети понуду и који ће заступати групу понуђача пред наручиоцем;</w:t>
      </w:r>
    </w:p>
    <w:p w:rsidR="0034491C" w:rsidRPr="00007C0B" w:rsidRDefault="0034491C" w:rsidP="0034491C">
      <w:pPr>
        <w:numPr>
          <w:ilvl w:val="0"/>
          <w:numId w:val="8"/>
        </w:numPr>
      </w:pPr>
      <w:r w:rsidRPr="00007C0B">
        <w:t>понуђачу који ће у име групе понуђача потписати уговор;</w:t>
      </w:r>
    </w:p>
    <w:p w:rsidR="0034491C" w:rsidRPr="00007C0B" w:rsidRDefault="0034491C" w:rsidP="0034491C">
      <w:pPr>
        <w:numPr>
          <w:ilvl w:val="0"/>
          <w:numId w:val="8"/>
        </w:numPr>
      </w:pPr>
      <w:r w:rsidRPr="00007C0B">
        <w:t>понуђачу који ће у име групе понуђача дати средство обезбеђења;</w:t>
      </w:r>
    </w:p>
    <w:p w:rsidR="0034491C" w:rsidRPr="00007C0B" w:rsidRDefault="0034491C" w:rsidP="0034491C">
      <w:pPr>
        <w:numPr>
          <w:ilvl w:val="0"/>
          <w:numId w:val="8"/>
        </w:numPr>
      </w:pPr>
      <w:r w:rsidRPr="00007C0B">
        <w:t>понуђачу који ће издати рачун;</w:t>
      </w:r>
    </w:p>
    <w:p w:rsidR="0034491C" w:rsidRPr="00007C0B" w:rsidRDefault="0034491C" w:rsidP="0034491C">
      <w:pPr>
        <w:numPr>
          <w:ilvl w:val="0"/>
          <w:numId w:val="8"/>
        </w:numPr>
      </w:pPr>
      <w:r w:rsidRPr="00007C0B">
        <w:t>рачуну на који ће бити извршено плаћање;</w:t>
      </w:r>
    </w:p>
    <w:p w:rsidR="0034491C" w:rsidRPr="00007C0B" w:rsidRDefault="0034491C" w:rsidP="0034491C">
      <w:pPr>
        <w:numPr>
          <w:ilvl w:val="0"/>
          <w:numId w:val="8"/>
        </w:numPr>
      </w:pPr>
      <w:r w:rsidRPr="00007C0B">
        <w:t>обавезема сваког од понуђача из групе понуђача за извршење уговора.</w:t>
      </w:r>
    </w:p>
    <w:p w:rsidR="0034491C" w:rsidRPr="00007C0B" w:rsidRDefault="0034491C" w:rsidP="0034491C">
      <w:r w:rsidRPr="00007C0B">
        <w:rPr>
          <w:lang w:val="sr-Cyrl-CS"/>
        </w:rPr>
        <w:t xml:space="preserve">               (5) </w:t>
      </w:r>
      <w:r w:rsidRPr="00007C0B">
        <w:t>Понуђачи који поднесу заједничку понуду одговарају неограничено солидарно према наручиоцу.</w:t>
      </w:r>
    </w:p>
    <w:p w:rsidR="0034491C" w:rsidRPr="00007C0B" w:rsidRDefault="0034491C" w:rsidP="0034491C">
      <w:r w:rsidRPr="00007C0B">
        <w:t xml:space="preserve">       </w:t>
      </w:r>
      <w:r w:rsidRPr="00007C0B">
        <w:rPr>
          <w:b/>
          <w:lang w:val="sr-Cyrl-CS" w:eastAsia="sr-Latn-CS"/>
        </w:rPr>
        <w:t xml:space="preserve">9)   </w:t>
      </w:r>
      <w:r w:rsidRPr="00007C0B">
        <w:rPr>
          <w:b/>
          <w:u w:val="single"/>
          <w:lang w:val="sr-Cyrl-CS"/>
        </w:rPr>
        <w:t>З</w:t>
      </w:r>
      <w:r w:rsidRPr="00007C0B">
        <w:rPr>
          <w:b/>
          <w:u w:val="single"/>
        </w:rPr>
        <w:t>ахтеве у погледу траженог начина и услова плаћања, гарантног рока, као и евентуалних других околности од којих зависи прихватљивост понуде</w:t>
      </w:r>
      <w:r w:rsidRPr="00007C0B">
        <w:rPr>
          <w:rFonts w:ascii="Verdana" w:hAnsi="Verdana"/>
          <w:sz w:val="18"/>
          <w:szCs w:val="18"/>
        </w:rPr>
        <w:t>;</w:t>
      </w:r>
    </w:p>
    <w:p w:rsidR="0034491C" w:rsidRPr="00007C0B" w:rsidRDefault="0034491C" w:rsidP="0034491C">
      <w:pPr>
        <w:spacing w:before="100" w:beforeAutospacing="1" w:line="210" w:lineRule="atLeast"/>
        <w:ind w:firstLine="480"/>
        <w:jc w:val="both"/>
        <w:rPr>
          <w:b/>
          <w:lang w:val="sr-Cyrl-CS"/>
        </w:rPr>
      </w:pPr>
      <w:r w:rsidRPr="00007C0B">
        <w:rPr>
          <w:b/>
          <w:lang w:val="sr-Cyrl-CS"/>
        </w:rPr>
        <w:t xml:space="preserve">          9.1.</w:t>
      </w:r>
      <w:r w:rsidRPr="00007C0B">
        <w:rPr>
          <w:b/>
          <w:lang w:eastAsia="sr-Latn-CS"/>
        </w:rPr>
        <w:t xml:space="preserve"> </w:t>
      </w:r>
      <w:r w:rsidRPr="00007C0B">
        <w:rPr>
          <w:b/>
          <w:i/>
          <w:lang w:eastAsia="sr-Latn-CS"/>
        </w:rPr>
        <w:t>Захтеви у погледу начина, рока и услова плаћања</w:t>
      </w:r>
    </w:p>
    <w:p w:rsidR="0034491C" w:rsidRPr="00007C0B" w:rsidRDefault="0034491C" w:rsidP="0034491C">
      <w:pPr>
        <w:tabs>
          <w:tab w:val="left" w:pos="780"/>
        </w:tabs>
        <w:rPr>
          <w:lang w:val="sr-Cyrl-CS"/>
        </w:rPr>
      </w:pPr>
      <w:r w:rsidRPr="00007C0B">
        <w:rPr>
          <w:lang w:val="sr-Cyrl-CS"/>
        </w:rPr>
        <w:t xml:space="preserve">                        -Плаћање се врши уплатом на рачун понуђача </w:t>
      </w:r>
      <w:r w:rsidRPr="00007C0B">
        <w:t>45</w:t>
      </w:r>
      <w:r w:rsidRPr="00007C0B">
        <w:rPr>
          <w:lang w:val="sr-Cyrl-CS"/>
        </w:rPr>
        <w:t xml:space="preserve"> дана од дана  </w:t>
      </w:r>
      <w:r w:rsidRPr="00007C0B">
        <w:t>фактурисања</w:t>
      </w:r>
      <w:r w:rsidRPr="00007C0B">
        <w:rPr>
          <w:lang w:val="sr-Cyrl-CS"/>
        </w:rPr>
        <w:t>.</w:t>
      </w:r>
    </w:p>
    <w:p w:rsidR="0034491C" w:rsidRPr="00007C0B" w:rsidRDefault="0034491C" w:rsidP="0034491C">
      <w:pPr>
        <w:tabs>
          <w:tab w:val="left" w:pos="780"/>
        </w:tabs>
        <w:rPr>
          <w:lang w:val="sr-Cyrl-CS" w:eastAsia="sr-Latn-CS"/>
        </w:rPr>
      </w:pPr>
      <w:r w:rsidRPr="00007C0B">
        <w:rPr>
          <w:lang w:val="sr-Cyrl-CS"/>
        </w:rPr>
        <w:t xml:space="preserve">                        -</w:t>
      </w:r>
      <w:r w:rsidRPr="00007C0B">
        <w:rPr>
          <w:lang w:eastAsia="sr-Latn-CS"/>
        </w:rPr>
        <w:t xml:space="preserve"> Понуђачу није дозвољено да захтева аванс.</w:t>
      </w:r>
    </w:p>
    <w:p w:rsidR="0034491C" w:rsidRPr="00007C0B" w:rsidRDefault="0034491C" w:rsidP="0034491C">
      <w:pPr>
        <w:suppressAutoHyphens w:val="0"/>
        <w:autoSpaceDE w:val="0"/>
        <w:autoSpaceDN w:val="0"/>
        <w:adjustRightInd w:val="0"/>
        <w:rPr>
          <w:b/>
          <w:lang w:eastAsia="sr-Latn-CS"/>
        </w:rPr>
      </w:pPr>
      <w:r w:rsidRPr="00007C0B">
        <w:rPr>
          <w:b/>
          <w:lang w:val="sr-Cyrl-CS" w:eastAsia="sr-Latn-CS"/>
        </w:rPr>
        <w:t xml:space="preserve">                  9.2.  </w:t>
      </w:r>
      <w:r w:rsidRPr="00007C0B">
        <w:rPr>
          <w:b/>
          <w:i/>
          <w:lang w:eastAsia="sr-Latn-CS"/>
        </w:rPr>
        <w:t>Захтеви у погледу гарантног рока</w:t>
      </w:r>
    </w:p>
    <w:p w:rsidR="0034491C" w:rsidRPr="00007C0B" w:rsidRDefault="0034491C" w:rsidP="0034491C">
      <w:pPr>
        <w:suppressAutoHyphens w:val="0"/>
        <w:autoSpaceDE w:val="0"/>
        <w:autoSpaceDN w:val="0"/>
        <w:adjustRightInd w:val="0"/>
        <w:rPr>
          <w:lang w:val="sr-Cyrl-CS" w:eastAsia="sr-Latn-CS"/>
        </w:rPr>
      </w:pPr>
      <w:r w:rsidRPr="00007C0B">
        <w:rPr>
          <w:lang w:val="sr-Cyrl-CS" w:eastAsia="sr-Latn-CS"/>
        </w:rPr>
        <w:t xml:space="preserve">                          -</w:t>
      </w:r>
      <w:r w:rsidRPr="00007C0B">
        <w:rPr>
          <w:lang w:eastAsia="sr-Latn-CS"/>
        </w:rPr>
        <w:t xml:space="preserve">Гаранција </w:t>
      </w:r>
      <w:r w:rsidRPr="00007C0B">
        <w:rPr>
          <w:lang w:val="sr-Cyrl-CS" w:eastAsia="sr-Latn-CS"/>
        </w:rPr>
        <w:t>извршених услуга сервисирања и баждарења калориметара</w:t>
      </w:r>
      <w:r w:rsidRPr="00007C0B">
        <w:rPr>
          <w:lang w:eastAsia="sr-Latn-CS"/>
        </w:rPr>
        <w:t xml:space="preserve"> </w:t>
      </w:r>
      <w:r w:rsidRPr="00007C0B">
        <w:rPr>
          <w:lang w:val="sr-Cyrl-CS" w:eastAsia="sr-Latn-CS"/>
        </w:rPr>
        <w:t xml:space="preserve">не може бити краћа од </w:t>
      </w:r>
      <w:r w:rsidRPr="00007C0B">
        <w:rPr>
          <w:lang w:eastAsia="sr-Latn-CS"/>
        </w:rPr>
        <w:t xml:space="preserve">60 </w:t>
      </w:r>
      <w:r w:rsidRPr="00007C0B">
        <w:rPr>
          <w:lang w:val="sr-Cyrl-CS" w:eastAsia="sr-Latn-CS"/>
        </w:rPr>
        <w:t>месеци од дана преузимања калориметара од стране наручиоца.</w:t>
      </w:r>
    </w:p>
    <w:p w:rsidR="0034491C" w:rsidRPr="00007C0B" w:rsidRDefault="0034491C" w:rsidP="0034491C">
      <w:pPr>
        <w:suppressAutoHyphens w:val="0"/>
        <w:autoSpaceDE w:val="0"/>
        <w:autoSpaceDN w:val="0"/>
        <w:adjustRightInd w:val="0"/>
        <w:rPr>
          <w:lang w:eastAsia="sr-Latn-CS"/>
        </w:rPr>
      </w:pPr>
      <w:r w:rsidRPr="00007C0B">
        <w:rPr>
          <w:lang w:val="sr-Cyrl-CS" w:eastAsia="sr-Latn-CS"/>
        </w:rPr>
        <w:t xml:space="preserve">                  </w:t>
      </w:r>
      <w:r w:rsidRPr="00007C0B">
        <w:rPr>
          <w:b/>
          <w:bCs/>
          <w:lang w:eastAsia="sr-Latn-CS"/>
        </w:rPr>
        <w:t xml:space="preserve">9.3. </w:t>
      </w:r>
      <w:r w:rsidRPr="00007C0B">
        <w:rPr>
          <w:b/>
          <w:i/>
          <w:lang w:eastAsia="sr-Latn-CS"/>
        </w:rPr>
        <w:t>Захтев у погледу рока</w:t>
      </w:r>
      <w:r w:rsidRPr="00007C0B">
        <w:rPr>
          <w:b/>
          <w:i/>
          <w:lang w:val="sr-Cyrl-CS" w:eastAsia="sr-Latn-CS"/>
        </w:rPr>
        <w:t xml:space="preserve"> и места</w:t>
      </w:r>
      <w:r w:rsidRPr="00007C0B">
        <w:rPr>
          <w:b/>
          <w:i/>
          <w:lang w:eastAsia="sr-Latn-CS"/>
        </w:rPr>
        <w:t xml:space="preserve"> испоруке</w:t>
      </w:r>
    </w:p>
    <w:p w:rsidR="0034491C" w:rsidRPr="00007C0B" w:rsidRDefault="0034491C" w:rsidP="0034491C">
      <w:pPr>
        <w:suppressAutoHyphens w:val="0"/>
        <w:autoSpaceDE w:val="0"/>
        <w:autoSpaceDN w:val="0"/>
        <w:adjustRightInd w:val="0"/>
        <w:rPr>
          <w:lang w:eastAsia="sr-Latn-CS"/>
        </w:rPr>
      </w:pPr>
      <w:r w:rsidRPr="00007C0B">
        <w:rPr>
          <w:lang w:val="sr-Cyrl-CS" w:eastAsia="sr-Latn-CS"/>
        </w:rPr>
        <w:t xml:space="preserve">                         -</w:t>
      </w:r>
      <w:r w:rsidRPr="00007C0B">
        <w:rPr>
          <w:lang w:eastAsia="sr-Latn-CS"/>
        </w:rPr>
        <w:t xml:space="preserve">Рок испоруке не може бити дужи од </w:t>
      </w:r>
      <w:r w:rsidRPr="00007C0B">
        <w:rPr>
          <w:lang w:val="sr-Cyrl-CS" w:eastAsia="sr-Latn-CS"/>
        </w:rPr>
        <w:t xml:space="preserve">30 </w:t>
      </w:r>
      <w:r w:rsidRPr="00007C0B">
        <w:rPr>
          <w:lang w:eastAsia="sr-Latn-CS"/>
        </w:rPr>
        <w:t xml:space="preserve">дана </w:t>
      </w:r>
      <w:r w:rsidRPr="00007C0B">
        <w:rPr>
          <w:lang w:val="sr-Cyrl-CS" w:eastAsia="sr-Latn-CS"/>
        </w:rPr>
        <w:t xml:space="preserve">од дана </w:t>
      </w:r>
      <w:r w:rsidR="00E1351E" w:rsidRPr="00007C0B">
        <w:rPr>
          <w:lang w:val="sr-Cyrl-CS" w:eastAsia="sr-Latn-CS"/>
        </w:rPr>
        <w:t>преузимања</w:t>
      </w:r>
      <w:r w:rsidRPr="00007C0B">
        <w:rPr>
          <w:lang w:val="sr-Cyrl-CS" w:eastAsia="sr-Latn-CS"/>
        </w:rPr>
        <w:t xml:space="preserve"> </w:t>
      </w:r>
      <w:r w:rsidR="00E1351E" w:rsidRPr="00007C0B">
        <w:rPr>
          <w:lang w:val="sr-Cyrl-CS" w:eastAsia="sr-Latn-CS"/>
        </w:rPr>
        <w:t>калориметара од стране понуђача.</w:t>
      </w:r>
      <w:r w:rsidRPr="00007C0B">
        <w:rPr>
          <w:lang w:val="sr-Cyrl-CS" w:eastAsia="sr-Latn-CS"/>
        </w:rPr>
        <w:t>.</w:t>
      </w:r>
    </w:p>
    <w:p w:rsidR="0034491C" w:rsidRPr="00007C0B" w:rsidRDefault="0034491C" w:rsidP="0034491C">
      <w:pPr>
        <w:suppressAutoHyphens w:val="0"/>
        <w:autoSpaceDE w:val="0"/>
        <w:autoSpaceDN w:val="0"/>
        <w:adjustRightInd w:val="0"/>
        <w:rPr>
          <w:i/>
          <w:iCs/>
          <w:lang w:val="sr-Cyrl-CS" w:eastAsia="sr-Latn-CS"/>
        </w:rPr>
      </w:pPr>
      <w:r w:rsidRPr="00007C0B">
        <w:rPr>
          <w:lang w:val="sr-Cyrl-CS" w:eastAsia="sr-Latn-CS"/>
        </w:rPr>
        <w:t xml:space="preserve">                         -</w:t>
      </w:r>
      <w:r w:rsidRPr="00007C0B">
        <w:rPr>
          <w:lang w:eastAsia="sr-Latn-CS"/>
        </w:rPr>
        <w:t xml:space="preserve">Место испоруке – на адресу </w:t>
      </w:r>
      <w:r w:rsidRPr="00007C0B">
        <w:rPr>
          <w:lang w:val="sr-Cyrl-CS" w:eastAsia="sr-Latn-CS"/>
        </w:rPr>
        <w:t>понуђача.</w:t>
      </w:r>
    </w:p>
    <w:p w:rsidR="0034491C" w:rsidRPr="00007C0B" w:rsidRDefault="0034491C" w:rsidP="0034491C">
      <w:pPr>
        <w:rPr>
          <w:sz w:val="22"/>
          <w:szCs w:val="22"/>
          <w:u w:val="single"/>
          <w:lang w:val="sr-Cyrl-CS"/>
        </w:rPr>
      </w:pPr>
      <w:r w:rsidRPr="00007C0B">
        <w:rPr>
          <w:b/>
          <w:lang w:val="sr-Cyrl-CS" w:eastAsia="sr-Latn-CS"/>
        </w:rPr>
        <w:t xml:space="preserve">     10)   </w:t>
      </w:r>
      <w:r w:rsidRPr="00007C0B">
        <w:rPr>
          <w:b/>
          <w:u w:val="single"/>
          <w:lang w:val="sr-Cyrl-CS" w:eastAsia="sr-Latn-CS"/>
        </w:rPr>
        <w:t>Валута и начин на који мора да буде наведена и изражена цена у понуди</w:t>
      </w:r>
    </w:p>
    <w:p w:rsidR="0034491C" w:rsidRPr="00007C0B" w:rsidRDefault="0034491C" w:rsidP="0034491C">
      <w:pPr>
        <w:rPr>
          <w:lang w:val="sr-Cyrl-CS"/>
        </w:rPr>
      </w:pPr>
      <w:r w:rsidRPr="00007C0B">
        <w:rPr>
          <w:b/>
          <w:lang w:val="sr-Cyrl-CS" w:eastAsia="sr-Latn-CS"/>
        </w:rPr>
        <w:t xml:space="preserve">             -</w:t>
      </w:r>
      <w:r w:rsidRPr="00007C0B">
        <w:t xml:space="preserve"> Вредности се у поступку јавне набавке исказују у динарима.</w:t>
      </w:r>
    </w:p>
    <w:p w:rsidR="0034491C" w:rsidRPr="00007C0B" w:rsidRDefault="0034491C" w:rsidP="0034491C">
      <w:pPr>
        <w:rPr>
          <w:b/>
          <w:lang w:val="sr-Cyrl-CS"/>
        </w:rPr>
      </w:pPr>
      <w:r w:rsidRPr="00007C0B">
        <w:rPr>
          <w:b/>
          <w:lang w:val="sr-Cyrl-CS"/>
        </w:rPr>
        <w:t xml:space="preserve">     11)   </w:t>
      </w:r>
      <w:r w:rsidRPr="00007C0B">
        <w:rPr>
          <w:b/>
          <w:u w:val="single"/>
          <w:lang w:val="sr-Cyrl-CS"/>
        </w:rPr>
        <w:t>О</w:t>
      </w:r>
      <w:r w:rsidRPr="00007C0B">
        <w:rPr>
          <w:b/>
          <w:u w:val="single"/>
        </w:rPr>
        <w:t>бавештење да понуђач може у писаном облику тражити додатне информације или појашњења у вези са припремањем понуде</w:t>
      </w:r>
      <w:r w:rsidRPr="00007C0B">
        <w:rPr>
          <w:b/>
        </w:rPr>
        <w:t xml:space="preserve">, </w:t>
      </w:r>
    </w:p>
    <w:p w:rsidR="0034491C" w:rsidRPr="00007C0B" w:rsidRDefault="0034491C" w:rsidP="0034491C">
      <w:pPr>
        <w:suppressAutoHyphens w:val="0"/>
        <w:autoSpaceDE w:val="0"/>
        <w:autoSpaceDN w:val="0"/>
        <w:adjustRightInd w:val="0"/>
        <w:rPr>
          <w:b/>
          <w:lang w:val="sr-Cyrl-CS" w:eastAsia="sr-Latn-CS"/>
        </w:rPr>
      </w:pPr>
      <w:r w:rsidRPr="00007C0B">
        <w:rPr>
          <w:b/>
          <w:lang w:val="sr-Cyrl-CS" w:eastAsia="sr-Latn-CS"/>
        </w:rPr>
        <w:t xml:space="preserve"> </w:t>
      </w:r>
      <w:r w:rsidRPr="00007C0B">
        <w:rPr>
          <w:lang w:val="sr-Cyrl-CS"/>
        </w:rPr>
        <w:t xml:space="preserve">            -</w:t>
      </w:r>
      <w:r w:rsidRPr="00007C0B">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rsidR="0034491C" w:rsidRPr="00007C0B" w:rsidRDefault="0034491C" w:rsidP="0034491C">
      <w:r w:rsidRPr="00007C0B">
        <w:rPr>
          <w:lang w:val="sr-Cyrl-CS"/>
        </w:rPr>
        <w:t xml:space="preserve">              -</w:t>
      </w:r>
      <w:r w:rsidRPr="00007C0B">
        <w:t xml:space="preserve">У случају </w:t>
      </w:r>
      <w:r w:rsidRPr="00007C0B">
        <w:rPr>
          <w:lang w:val="sr-Cyrl-CS"/>
        </w:rPr>
        <w:t xml:space="preserve">тражења додатних информација од наручиоца, </w:t>
      </w:r>
      <w:r w:rsidRPr="00007C0B">
        <w:t>наручилац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34491C" w:rsidRPr="00007C0B" w:rsidRDefault="0034491C" w:rsidP="0034491C">
      <w:pPr>
        <w:rPr>
          <w:lang w:val="sr-Cyrl-CS"/>
        </w:rPr>
      </w:pPr>
      <w:r w:rsidRPr="00007C0B">
        <w:rPr>
          <w:lang w:val="sr-Cyrl-CS"/>
        </w:rPr>
        <w:t xml:space="preserve">              -</w:t>
      </w:r>
      <w:r w:rsidRPr="00007C0B">
        <w:t>Комуникација у вези са додатним информацијама, појашњењима и одговорима врши се на начин одређен чланом 20. овог закона</w:t>
      </w:r>
      <w:r w:rsidRPr="00007C0B">
        <w:rPr>
          <w:lang w:val="sr-Cyrl-CS"/>
        </w:rPr>
        <w:t xml:space="preserve">, писаним путем, односно путем поште, електронске поште или факсом на: ЈКП“Градска топлана Ужице“ Трг партизана </w:t>
      </w:r>
      <w:r w:rsidRPr="00007C0B">
        <w:rPr>
          <w:lang w:val="sr-Cyrl-CS"/>
        </w:rPr>
        <w:lastRenderedPageBreak/>
        <w:t>26, Ужице или на  е-</w:t>
      </w:r>
      <w:r w:rsidRPr="00007C0B">
        <w:t xml:space="preserve">mail  </w:t>
      </w:r>
      <w:hyperlink r:id="rId10" w:history="1">
        <w:r w:rsidRPr="00007C0B">
          <w:rPr>
            <w:rStyle w:val="Hyperlink"/>
            <w:color w:val="auto"/>
          </w:rPr>
          <w:t>nebojsa.viric@toplana.uzice.rs</w:t>
        </w:r>
      </w:hyperlink>
      <w:r w:rsidRPr="00007C0B">
        <w:t>,  fax br.031/513-101</w:t>
      </w:r>
      <w:r w:rsidRPr="00007C0B">
        <w:rPr>
          <w:lang w:val="sr-Cyrl-CS"/>
        </w:rPr>
        <w:t>, са напоменом да се односи на ЈНМВ 1.2.15-2014-</w:t>
      </w:r>
      <w:r w:rsidR="00E1351E" w:rsidRPr="00007C0B">
        <w:rPr>
          <w:lang w:val="sr-Cyrl-CS"/>
        </w:rPr>
        <w:t>баждарење</w:t>
      </w:r>
      <w:r w:rsidRPr="00007C0B">
        <w:rPr>
          <w:lang w:val="sr-Cyrl-CS"/>
        </w:rPr>
        <w:t xml:space="preserve"> калориметара.</w:t>
      </w:r>
    </w:p>
    <w:p w:rsidR="0034491C" w:rsidRPr="00007C0B" w:rsidRDefault="0034491C" w:rsidP="0034491C">
      <w:pPr>
        <w:rPr>
          <w:lang w:val="sr-Cyrl-CS"/>
        </w:rPr>
      </w:pPr>
      <w:r w:rsidRPr="00007C0B">
        <w:rPr>
          <w:lang w:val="sr-Cyrl-CS"/>
        </w:rPr>
        <w:t xml:space="preserve">              -</w:t>
      </w:r>
      <w:r w:rsidRPr="00007C0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4491C" w:rsidRPr="00007C0B" w:rsidRDefault="0034491C" w:rsidP="0034491C">
      <w:pPr>
        <w:rPr>
          <w:sz w:val="22"/>
          <w:szCs w:val="22"/>
          <w:lang w:val="sr-Cyrl-CS"/>
        </w:rPr>
      </w:pPr>
      <w:r w:rsidRPr="00007C0B">
        <w:rPr>
          <w:b/>
          <w:lang w:val="sr-Cyrl-CS" w:eastAsia="sr-Latn-CS"/>
        </w:rPr>
        <w:t xml:space="preserve">       12)   </w:t>
      </w:r>
      <w:r w:rsidRPr="00007C0B">
        <w:rPr>
          <w:b/>
          <w:u w:val="single"/>
          <w:lang w:val="sr-Cyrl-CS" w:eastAsia="sr-Latn-CS"/>
        </w:rPr>
        <w:t>Додатна објашњења, контрола и допуштене исправке</w:t>
      </w:r>
    </w:p>
    <w:p w:rsidR="0034491C" w:rsidRPr="00007C0B" w:rsidRDefault="0034491C" w:rsidP="0034491C">
      <w:r w:rsidRPr="00007C0B">
        <w:rPr>
          <w:b/>
          <w:lang w:val="sr-Cyrl-CS" w:eastAsia="sr-Latn-CS"/>
        </w:rPr>
        <w:t xml:space="preserve">              - </w:t>
      </w:r>
      <w:r w:rsidRPr="00007C0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4491C" w:rsidRPr="00007C0B" w:rsidRDefault="0034491C" w:rsidP="0034491C">
      <w:pPr>
        <w:rPr>
          <w:lang w:val="ru-RU"/>
        </w:rPr>
      </w:pPr>
      <w:r w:rsidRPr="00007C0B">
        <w:rPr>
          <w:lang w:val="sr-Cyrl-CS"/>
        </w:rPr>
        <w:t xml:space="preserve">              - </w:t>
      </w:r>
      <w:r w:rsidRPr="00007C0B">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007C0B">
        <w:t>je</w:t>
      </w:r>
      <w:r w:rsidRPr="00007C0B">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34491C" w:rsidRPr="00007C0B" w:rsidRDefault="0034491C" w:rsidP="0034491C">
      <w:pPr>
        <w:rPr>
          <w:lang w:val="ru-RU"/>
        </w:rPr>
      </w:pPr>
      <w:r w:rsidRPr="00007C0B">
        <w:rPr>
          <w:lang w:val="ru-RU"/>
        </w:rPr>
        <w:t xml:space="preserve">               - </w:t>
      </w:r>
      <w:r w:rsidRPr="00007C0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4491C" w:rsidRPr="00007C0B" w:rsidRDefault="0034491C" w:rsidP="0034491C">
      <w:r w:rsidRPr="00007C0B">
        <w:rPr>
          <w:lang w:val="sr-Cyrl-CS"/>
        </w:rPr>
        <w:t xml:space="preserve">               - </w:t>
      </w:r>
      <w:r w:rsidRPr="00007C0B">
        <w:t xml:space="preserve">У случају разлике између јединичне и укупне цене, меродавна је јединична цена. </w:t>
      </w:r>
    </w:p>
    <w:p w:rsidR="0034491C" w:rsidRPr="00007C0B" w:rsidRDefault="0034491C" w:rsidP="0034491C">
      <w:r w:rsidRPr="00007C0B">
        <w:rPr>
          <w:lang w:val="sr-Cyrl-CS"/>
        </w:rPr>
        <w:t xml:space="preserve">               - </w:t>
      </w:r>
      <w:r w:rsidRPr="00007C0B">
        <w:t>Ако се понуђач не сагласи са исправком рачунских грешака, наручилац ће његову понуду одбити као неприхватљиву.</w:t>
      </w:r>
    </w:p>
    <w:p w:rsidR="0034491C" w:rsidRPr="00007C0B" w:rsidRDefault="0034491C" w:rsidP="0034491C">
      <w:pPr>
        <w:rPr>
          <w:b/>
          <w:u w:val="single"/>
          <w:lang w:val="sr-Cyrl-CS" w:eastAsia="sr-Latn-CS"/>
        </w:rPr>
      </w:pPr>
      <w:r w:rsidRPr="00007C0B">
        <w:rPr>
          <w:b/>
          <w:lang w:val="sr-Cyrl-CS" w:eastAsia="sr-Latn-CS"/>
        </w:rPr>
        <w:t xml:space="preserve">       13)   </w:t>
      </w:r>
      <w:r w:rsidRPr="00007C0B">
        <w:rPr>
          <w:b/>
          <w:u w:val="single"/>
          <w:lang w:val="sr-Cyrl-CS" w:eastAsia="sr-Latn-CS"/>
        </w:rPr>
        <w:t>Критеријум за избор најповољније понуде</w:t>
      </w:r>
    </w:p>
    <w:p w:rsidR="0034491C" w:rsidRPr="00007C0B" w:rsidRDefault="0034491C" w:rsidP="0034491C">
      <w:pPr>
        <w:rPr>
          <w:b/>
        </w:rPr>
      </w:pPr>
      <w:r w:rsidRPr="00007C0B">
        <w:rPr>
          <w:b/>
          <w:lang w:val="sr-Cyrl-CS" w:eastAsia="sr-Latn-CS"/>
        </w:rPr>
        <w:t xml:space="preserve">                -</w:t>
      </w:r>
      <w:r w:rsidRPr="00007C0B">
        <w:rPr>
          <w:lang w:val="sr-Cyrl-CS"/>
        </w:rPr>
        <w:t xml:space="preserve"> У предметном поступку ЈНМВ добара бр. 1.2.2015-2014-</w:t>
      </w:r>
      <w:r w:rsidR="003546D0" w:rsidRPr="00007C0B">
        <w:rPr>
          <w:lang w:val="sr-Cyrl-CS"/>
        </w:rPr>
        <w:t xml:space="preserve"> </w:t>
      </w:r>
      <w:r w:rsidR="00E1351E" w:rsidRPr="00007C0B">
        <w:rPr>
          <w:lang w:val="sr-Cyrl-CS"/>
        </w:rPr>
        <w:t>баждарење</w:t>
      </w:r>
      <w:r w:rsidR="003546D0" w:rsidRPr="00007C0B">
        <w:rPr>
          <w:lang w:val="sr-Cyrl-CS"/>
        </w:rPr>
        <w:t xml:space="preserve"> калориметара</w:t>
      </w:r>
      <w:r w:rsidRPr="00007C0B">
        <w:rPr>
          <w:lang w:val="sr-Cyrl-CS"/>
        </w:rPr>
        <w:t xml:space="preserve">, критеријум за избор најповољније понуде је </w:t>
      </w:r>
      <w:r w:rsidRPr="00007C0B">
        <w:rPr>
          <w:b/>
          <w:u w:val="single"/>
          <w:lang w:val="sr-Cyrl-CS"/>
        </w:rPr>
        <w:t>најнижа понуђена цена</w:t>
      </w:r>
      <w:r w:rsidRPr="00007C0B">
        <w:rPr>
          <w:b/>
          <w:lang w:val="sr-Cyrl-CS"/>
        </w:rPr>
        <w:t>.</w:t>
      </w:r>
    </w:p>
    <w:p w:rsidR="0034491C" w:rsidRPr="00007C0B" w:rsidRDefault="0034491C" w:rsidP="0034491C">
      <w:pPr>
        <w:rPr>
          <w:b/>
          <w:u w:val="single"/>
        </w:rPr>
      </w:pPr>
      <w:r w:rsidRPr="00007C0B">
        <w:rPr>
          <w:b/>
        </w:rPr>
        <w:t xml:space="preserve">       14)   </w:t>
      </w:r>
      <w:r w:rsidRPr="00007C0B">
        <w:rPr>
          <w:b/>
          <w:u w:val="single"/>
        </w:rPr>
        <w:t>Eлемент</w:t>
      </w:r>
      <w:r w:rsidRPr="00007C0B">
        <w:rPr>
          <w:b/>
          <w:u w:val="single"/>
          <w:lang w:val="sr-Cyrl-CS"/>
        </w:rPr>
        <w:t>и</w:t>
      </w:r>
      <w:r w:rsidRPr="00007C0B">
        <w:rPr>
          <w:b/>
          <w:u w:val="single"/>
        </w:rPr>
        <w:t xml:space="preserve"> критеријума на основу којих ће наручилац извршити доделу уговора у ситуацији када постоје две или више понуда  истом понуђеном ценом;</w:t>
      </w:r>
    </w:p>
    <w:p w:rsidR="0034491C" w:rsidRPr="00007C0B" w:rsidRDefault="0034491C" w:rsidP="0034491C">
      <w:pPr>
        <w:suppressAutoHyphens w:val="0"/>
        <w:autoSpaceDE w:val="0"/>
        <w:autoSpaceDN w:val="0"/>
        <w:adjustRightInd w:val="0"/>
        <w:rPr>
          <w:lang w:eastAsia="sr-Latn-CS"/>
        </w:rPr>
      </w:pPr>
      <w:r w:rsidRPr="00007C0B">
        <w:rPr>
          <w:lang w:val="sr-Cyrl-CS"/>
        </w:rPr>
        <w:t xml:space="preserve">                -</w:t>
      </w:r>
      <w:r w:rsidRPr="00007C0B">
        <w:rPr>
          <w:lang w:eastAsia="sr-Latn-CS"/>
        </w:rPr>
        <w:t>Уколико две или више понуда имају исту најнижу</w:t>
      </w:r>
      <w:r w:rsidRPr="00007C0B">
        <w:rPr>
          <w:lang w:val="sr-Cyrl-CS" w:eastAsia="sr-Latn-CS"/>
        </w:rPr>
        <w:t xml:space="preserve"> </w:t>
      </w:r>
      <w:r w:rsidRPr="00007C0B">
        <w:rPr>
          <w:lang w:eastAsia="sr-Latn-CS"/>
        </w:rPr>
        <w:t>понуђену цену, као најповољнија биће изабрана понуда оног</w:t>
      </w:r>
      <w:r w:rsidRPr="00007C0B">
        <w:rPr>
          <w:lang w:val="sr-Cyrl-CS" w:eastAsia="sr-Latn-CS"/>
        </w:rPr>
        <w:t xml:space="preserve"> </w:t>
      </w:r>
      <w:r w:rsidRPr="00007C0B">
        <w:rPr>
          <w:lang w:eastAsia="sr-Latn-CS"/>
        </w:rPr>
        <w:t>понуђача који је понудио дужи гарантни рок</w:t>
      </w:r>
      <w:r w:rsidRPr="00007C0B">
        <w:rPr>
          <w:i/>
          <w:iCs/>
          <w:lang w:eastAsia="sr-Latn-CS"/>
        </w:rPr>
        <w:t xml:space="preserve">. </w:t>
      </w:r>
      <w:r w:rsidRPr="00007C0B">
        <w:rPr>
          <w:i/>
          <w:iCs/>
          <w:lang w:val="sr-Cyrl-CS" w:eastAsia="sr-Latn-CS"/>
        </w:rPr>
        <w:t xml:space="preserve">      </w:t>
      </w:r>
      <w:r w:rsidRPr="00007C0B">
        <w:rPr>
          <w:iCs/>
          <w:lang w:val="sr-Cyrl-CS" w:eastAsia="sr-Latn-CS"/>
        </w:rPr>
        <w:t xml:space="preserve">   </w:t>
      </w:r>
      <w:r w:rsidRPr="00007C0B">
        <w:rPr>
          <w:lang w:eastAsia="sr-Latn-CS"/>
        </w:rPr>
        <w:t>У случају истог</w:t>
      </w:r>
      <w:r w:rsidRPr="00007C0B">
        <w:rPr>
          <w:lang w:val="sr-Cyrl-CS" w:eastAsia="sr-Latn-CS"/>
        </w:rPr>
        <w:t xml:space="preserve"> </w:t>
      </w:r>
      <w:r w:rsidRPr="00007C0B">
        <w:rPr>
          <w:lang w:eastAsia="sr-Latn-CS"/>
        </w:rPr>
        <w:t>понуђеног гарантног рока, као најповољнија биће изабрана</w:t>
      </w:r>
    </w:p>
    <w:p w:rsidR="0034491C" w:rsidRPr="00007C0B" w:rsidRDefault="0034491C" w:rsidP="0034491C">
      <w:pPr>
        <w:rPr>
          <w:lang w:val="sr-Cyrl-CS" w:eastAsia="sr-Latn-CS"/>
        </w:rPr>
      </w:pPr>
      <w:r w:rsidRPr="00007C0B">
        <w:rPr>
          <w:lang w:eastAsia="sr-Latn-CS"/>
        </w:rPr>
        <w:t xml:space="preserve">понуда оног понуђача који је понудио краћи рок </w:t>
      </w:r>
      <w:r w:rsidRPr="00007C0B">
        <w:rPr>
          <w:lang w:val="sr-Cyrl-CS" w:eastAsia="sr-Latn-CS"/>
        </w:rPr>
        <w:t>извршења услуге.</w:t>
      </w:r>
    </w:p>
    <w:p w:rsidR="0034491C" w:rsidRPr="00007C0B" w:rsidRDefault="0034491C" w:rsidP="0034491C">
      <w:pPr>
        <w:rPr>
          <w:b/>
          <w:u w:val="single"/>
          <w:lang w:val="sr-Cyrl-CS" w:eastAsia="sr-Latn-CS"/>
        </w:rPr>
      </w:pPr>
      <w:r w:rsidRPr="00007C0B">
        <w:rPr>
          <w:b/>
          <w:lang w:val="sr-Cyrl-CS" w:eastAsia="sr-Latn-CS"/>
        </w:rPr>
        <w:t xml:space="preserve">        15)   </w:t>
      </w:r>
      <w:r w:rsidRPr="00007C0B">
        <w:rPr>
          <w:b/>
          <w:u w:val="single"/>
          <w:lang w:val="sr-Cyrl-CS"/>
        </w:rPr>
        <w:t>О</w:t>
      </w:r>
      <w:r w:rsidRPr="00007C0B">
        <w:rPr>
          <w:b/>
          <w:u w:val="single"/>
        </w:rPr>
        <w:t>бавештење да је понуђач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4491C" w:rsidRPr="00007C0B" w:rsidRDefault="0034491C" w:rsidP="0034491C">
      <w:pPr>
        <w:rPr>
          <w:lang w:val="sr-Cyrl-CS" w:eastAsia="sr-Latn-CS"/>
        </w:rPr>
      </w:pPr>
      <w:r w:rsidRPr="00007C0B">
        <w:rPr>
          <w:lang w:val="sr-Cyrl-CS" w:eastAsia="sr-Latn-CS"/>
        </w:rPr>
        <w:t xml:space="preserve">                -понуђач је дужан да достави потписану и оверену изјаву којом под пуном материјалном и кривичном одговорношћу </w:t>
      </w:r>
      <w:r w:rsidRPr="00007C0B">
        <w:rPr>
          <w:lang w:eastAsia="sr-Latn-CS"/>
        </w:rPr>
        <w:t>потврђује</w:t>
      </w:r>
      <w:r w:rsidRPr="00007C0B">
        <w:rPr>
          <w:lang w:val="sr-Cyrl-CS" w:eastAsia="sr-Latn-CS"/>
        </w:rPr>
        <w:t xml:space="preserve"> да је приликом састављања понуде поштовао важеће пропис о заштити на раду, запошљавању и условима рада, заштити животне средине, као и да је ималац права интелектуалне својине. </w:t>
      </w:r>
    </w:p>
    <w:p w:rsidR="0034491C" w:rsidRPr="00007C0B" w:rsidRDefault="0034491C" w:rsidP="0034491C">
      <w:pPr>
        <w:rPr>
          <w:lang w:val="sr-Cyrl-CS" w:eastAsia="sr-Latn-CS"/>
        </w:rPr>
      </w:pPr>
      <w:r w:rsidRPr="00007C0B">
        <w:rPr>
          <w:lang w:val="sr-Cyrl-CS" w:eastAsia="sr-Latn-CS"/>
        </w:rPr>
        <w:t xml:space="preserve">        </w:t>
      </w:r>
      <w:r w:rsidRPr="00007C0B">
        <w:rPr>
          <w:b/>
          <w:lang w:val="sr-Cyrl-CS" w:eastAsia="sr-Latn-CS"/>
        </w:rPr>
        <w:t xml:space="preserve">16)  </w:t>
      </w:r>
      <w:r w:rsidRPr="00007C0B">
        <w:rPr>
          <w:b/>
          <w:u w:val="single"/>
          <w:lang w:val="sr-Cyrl-CS"/>
        </w:rPr>
        <w:t>О</w:t>
      </w:r>
      <w:r w:rsidRPr="00007C0B">
        <w:rPr>
          <w:b/>
          <w:u w:val="single"/>
        </w:rPr>
        <w:t>бaвeштeњe дa нaкнaду зa кoришћeњe пaтeнaтa, кao и oдгoвoрнoст зa пoврeду зaштићeних прaвa интeлeктуaлнe свojинe трeћих лицa снoси пoнуђaч</w:t>
      </w:r>
      <w:r w:rsidRPr="00007C0B">
        <w:rPr>
          <w:rFonts w:ascii="Verdana" w:hAnsi="Verdana"/>
          <w:sz w:val="18"/>
          <w:szCs w:val="18"/>
        </w:rPr>
        <w:t>;</w:t>
      </w:r>
    </w:p>
    <w:p w:rsidR="0034491C" w:rsidRPr="00007C0B" w:rsidRDefault="0034491C" w:rsidP="0034491C">
      <w:pPr>
        <w:rPr>
          <w:lang w:val="sr-Cyrl-CS" w:eastAsia="sr-Latn-CS"/>
        </w:rPr>
      </w:pPr>
      <w:r w:rsidRPr="00007C0B">
        <w:rPr>
          <w:lang w:val="sr-Cyrl-CS" w:eastAsia="sr-Latn-CS"/>
        </w:rPr>
        <w:t xml:space="preserve">               - накнаду за коришћење патената, као и одговорност за повреду заштићених права интелектуалне својине трећим лицима сноси понуђач.</w:t>
      </w:r>
    </w:p>
    <w:p w:rsidR="0034491C" w:rsidRPr="00007C0B" w:rsidRDefault="0034491C" w:rsidP="0034491C">
      <w:pPr>
        <w:rPr>
          <w:b/>
          <w:u w:val="single"/>
          <w:lang w:val="sr-Cyrl-CS" w:eastAsia="sr-Latn-CS"/>
        </w:rPr>
      </w:pPr>
      <w:r w:rsidRPr="00007C0B">
        <w:rPr>
          <w:lang w:val="sr-Cyrl-CS" w:eastAsia="sr-Latn-CS"/>
        </w:rPr>
        <w:t xml:space="preserve">        </w:t>
      </w:r>
      <w:r w:rsidRPr="00007C0B">
        <w:rPr>
          <w:b/>
          <w:lang w:val="sr-Cyrl-CS" w:eastAsia="sr-Latn-CS"/>
        </w:rPr>
        <w:t>17)</w:t>
      </w:r>
      <w:r w:rsidRPr="00007C0B">
        <w:rPr>
          <w:lang w:val="sr-Cyrl-CS" w:eastAsia="sr-Latn-CS"/>
        </w:rPr>
        <w:t xml:space="preserve">  </w:t>
      </w:r>
      <w:r w:rsidRPr="00007C0B">
        <w:rPr>
          <w:b/>
          <w:u w:val="single"/>
        </w:rPr>
        <w:t>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34491C" w:rsidRPr="00007C0B" w:rsidRDefault="0034491C" w:rsidP="0034491C">
      <w:r w:rsidRPr="00007C0B">
        <w:rPr>
          <w:lang w:val="sr-Cyrl-CS" w:eastAsia="sr-Latn-CS"/>
        </w:rPr>
        <w:t xml:space="preserve">               -</w:t>
      </w:r>
      <w:r w:rsidRPr="00007C0B">
        <w:t xml:space="preserve"> Захтев за заштиту права подноси се Републичкој комисији, а предаје наручиоцу.</w:t>
      </w:r>
    </w:p>
    <w:p w:rsidR="0034491C" w:rsidRPr="00007C0B" w:rsidRDefault="0034491C" w:rsidP="0034491C">
      <w:r w:rsidRPr="00007C0B">
        <w:rPr>
          <w:lang w:val="sr-Cyrl-CS"/>
        </w:rPr>
        <w:t xml:space="preserve">               - </w:t>
      </w:r>
      <w:r w:rsidRPr="00007C0B">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4491C" w:rsidRPr="00007C0B" w:rsidRDefault="0034491C" w:rsidP="0034491C">
      <w:r w:rsidRPr="00007C0B">
        <w:rPr>
          <w:lang w:val="sr-Cyrl-CS"/>
        </w:rPr>
        <w:lastRenderedPageBreak/>
        <w:t xml:space="preserve">               - </w:t>
      </w:r>
      <w:r w:rsidRPr="00007C0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34491C" w:rsidRPr="00007C0B" w:rsidRDefault="0034491C" w:rsidP="0034491C">
      <w:r w:rsidRPr="00007C0B">
        <w:rPr>
          <w:lang w:val="sr-Cyrl-CS"/>
        </w:rPr>
        <w:t xml:space="preserve">               - </w:t>
      </w:r>
      <w:r w:rsidRPr="00007C0B">
        <w:t>У случају подношења захтева за заштиту права из става 3. овог члана долази до застоја рока за подношење понуда.</w:t>
      </w:r>
    </w:p>
    <w:p w:rsidR="0034491C" w:rsidRPr="00007C0B" w:rsidRDefault="0034491C" w:rsidP="0034491C">
      <w:r w:rsidRPr="00007C0B">
        <w:rPr>
          <w:lang w:val="sr-Cyrl-CS"/>
        </w:rPr>
        <w:t xml:space="preserve">               - </w:t>
      </w:r>
      <w:r w:rsidRPr="00007C0B">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34491C" w:rsidRPr="00007C0B" w:rsidRDefault="0034491C" w:rsidP="0034491C">
      <w:r w:rsidRPr="00007C0B">
        <w:rPr>
          <w:lang w:val="sr-Cyrl-CS"/>
        </w:rPr>
        <w:t xml:space="preserve">               - </w:t>
      </w:r>
      <w:r w:rsidRPr="00007C0B">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w:t>
      </w:r>
      <w:r w:rsidRPr="00007C0B">
        <w:rPr>
          <w:u w:val="single"/>
        </w:rPr>
        <w:t>пет дана</w:t>
      </w:r>
      <w:r w:rsidRPr="00007C0B">
        <w:t xml:space="preserve"> од дана пријема одлуке.</w:t>
      </w:r>
    </w:p>
    <w:p w:rsidR="0034491C" w:rsidRPr="00007C0B" w:rsidRDefault="0034491C" w:rsidP="0034491C">
      <w:r w:rsidRPr="00007C0B">
        <w:rPr>
          <w:lang w:val="sr-Cyrl-CS"/>
        </w:rPr>
        <w:t xml:space="preserve">              - </w:t>
      </w:r>
      <w:r w:rsidRPr="00007C0B">
        <w:t>На достављање захтева за заштиту права сходно се примењују одредбе о начину достављања одлуке из члана 108. ст. 6. до 9. овог закона.</w:t>
      </w:r>
    </w:p>
    <w:p w:rsidR="0034491C" w:rsidRPr="00007C0B" w:rsidRDefault="0034491C" w:rsidP="0034491C">
      <w:r w:rsidRPr="00007C0B">
        <w:rPr>
          <w:lang w:val="sr-Cyrl-CS"/>
        </w:rPr>
        <w:t xml:space="preserve">              - </w:t>
      </w:r>
      <w:r w:rsidRPr="00007C0B">
        <w:t>Примерак захтева за заштиту права подносилац истовремено доставља Републичкој комисији.</w:t>
      </w:r>
    </w:p>
    <w:p w:rsidR="0034491C" w:rsidRPr="00007C0B" w:rsidRDefault="0034491C" w:rsidP="0034491C">
      <w:r w:rsidRPr="00007C0B">
        <w:rPr>
          <w:lang w:val="sr-Cyrl-CS"/>
        </w:rPr>
        <w:t xml:space="preserve">              - </w:t>
      </w:r>
      <w:r w:rsidRPr="00007C0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овог члана, а подносилац захтева га није поднео пре истека тог рока.</w:t>
      </w:r>
    </w:p>
    <w:p w:rsidR="0034491C" w:rsidRPr="00007C0B" w:rsidRDefault="0034491C" w:rsidP="0034491C">
      <w:r w:rsidRPr="00007C0B">
        <w:rPr>
          <w:lang w:val="sr-Cyrl-CS"/>
        </w:rPr>
        <w:t xml:space="preserve">             - </w:t>
      </w:r>
      <w:r w:rsidRPr="00007C0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4491C" w:rsidRPr="00007C0B" w:rsidRDefault="0034491C" w:rsidP="0034491C">
      <w:r w:rsidRPr="00007C0B">
        <w:rPr>
          <w:lang w:val="sr-Cyrl-CS"/>
        </w:rPr>
        <w:t xml:space="preserve">            - </w:t>
      </w:r>
      <w:r w:rsidRPr="00007C0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34491C" w:rsidRPr="00007C0B" w:rsidRDefault="0034491C" w:rsidP="0034491C">
      <w:pPr>
        <w:autoSpaceDE w:val="0"/>
        <w:autoSpaceDN w:val="0"/>
        <w:adjustRightInd w:val="0"/>
      </w:pPr>
      <w:r w:rsidRPr="00007C0B">
        <w:rPr>
          <w:lang w:val="sr-Cyrl-CS" w:eastAsia="sr-Latn-CS"/>
        </w:rPr>
        <w:t xml:space="preserve">           -</w:t>
      </w:r>
      <w:r w:rsidRPr="00007C0B">
        <w:rPr>
          <w:lang w:val="sr-Cyrl-CS"/>
        </w:rPr>
        <w:t xml:space="preserve">  </w:t>
      </w:r>
      <w:r w:rsidRPr="00007C0B">
        <w:t>Подносилац захтева је дужан да на рачун буџета</w:t>
      </w:r>
      <w:r w:rsidRPr="00007C0B">
        <w:rPr>
          <w:lang w:val="sr-Cyrl-CS"/>
        </w:rPr>
        <w:t xml:space="preserve"> </w:t>
      </w:r>
      <w:r w:rsidRPr="00007C0B">
        <w:t xml:space="preserve">Републике Србије уплати таксу у износу од </w:t>
      </w:r>
      <w:r w:rsidRPr="00007C0B">
        <w:rPr>
          <w:lang w:val="sr-Cyrl-CS"/>
        </w:rPr>
        <w:t>40</w:t>
      </w:r>
      <w:r w:rsidRPr="00007C0B">
        <w:t>.000,00 динара</w:t>
      </w:r>
      <w:r w:rsidRPr="00007C0B">
        <w:rPr>
          <w:lang w:val="sr-Cyrl-CS"/>
        </w:rPr>
        <w:t xml:space="preserve"> </w:t>
      </w:r>
      <w:r w:rsidRPr="00007C0B">
        <w:rPr>
          <w:i/>
          <w:iCs/>
        </w:rPr>
        <w:t>(</w:t>
      </w:r>
      <w:r w:rsidRPr="00007C0B">
        <w:t>број жиро рачуна: 840-742221843-57,  сврха: Републичка административна</w:t>
      </w:r>
      <w:r w:rsidRPr="00007C0B">
        <w:rPr>
          <w:lang w:val="sr-Cyrl-CS"/>
        </w:rPr>
        <w:t xml:space="preserve"> </w:t>
      </w:r>
      <w:r w:rsidRPr="00007C0B">
        <w:t>такса са назнаком набавке на коју се односи, корисник: Буџет</w:t>
      </w:r>
      <w:r w:rsidRPr="00007C0B">
        <w:rPr>
          <w:lang w:val="sr-Cyrl-CS"/>
        </w:rPr>
        <w:t xml:space="preserve"> Републике Србије).</w:t>
      </w:r>
    </w:p>
    <w:p w:rsidR="0034491C" w:rsidRPr="00007C0B" w:rsidRDefault="0034491C" w:rsidP="0034491C">
      <w:pPr>
        <w:rPr>
          <w:b/>
          <w:u w:val="single"/>
          <w:lang w:val="sr-Cyrl-CS"/>
        </w:rPr>
      </w:pPr>
      <w:r w:rsidRPr="00007C0B">
        <w:rPr>
          <w:lang w:val="sr-Cyrl-CS" w:eastAsia="sr-Latn-CS"/>
        </w:rPr>
        <w:t xml:space="preserve">       18)  </w:t>
      </w:r>
      <w:r w:rsidRPr="00007C0B">
        <w:rPr>
          <w:b/>
          <w:u w:val="single"/>
        </w:rPr>
        <w:t>обавештење да ће уговор бити закључен у року од осам дана од истека рока за подношење захтева за заштиту права из члана 149. Закона</w:t>
      </w:r>
    </w:p>
    <w:p w:rsidR="0034491C" w:rsidRPr="00007C0B" w:rsidRDefault="0034491C" w:rsidP="0034491C">
      <w:r w:rsidRPr="00007C0B">
        <w:rPr>
          <w:lang w:val="sr-Cyrl-CS"/>
        </w:rPr>
        <w:t xml:space="preserve">           -  </w:t>
      </w:r>
      <w:r w:rsidRPr="00007C0B">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w:t>
      </w:r>
    </w:p>
    <w:p w:rsidR="0034491C" w:rsidRPr="00007C0B" w:rsidRDefault="0034491C" w:rsidP="0034491C">
      <w:pPr>
        <w:rPr>
          <w:shd w:val="clear" w:color="auto" w:fill="FFFF00"/>
        </w:rPr>
      </w:pPr>
      <w:r w:rsidRPr="00007C0B">
        <w:rPr>
          <w:lang w:val="sr-Cyrl-CS"/>
        </w:rPr>
        <w:t xml:space="preserve">           - </w:t>
      </w:r>
      <w:r w:rsidRPr="00007C0B">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4491C" w:rsidRPr="00007C0B" w:rsidRDefault="0034491C" w:rsidP="0034491C">
      <w:r w:rsidRPr="00007C0B">
        <w:rPr>
          <w:lang w:val="sr-Cyrl-CS"/>
        </w:rPr>
        <w:t xml:space="preserve">          - </w:t>
      </w:r>
      <w:r w:rsidRPr="00007C0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4491C" w:rsidRPr="00007C0B" w:rsidRDefault="0034491C" w:rsidP="0034491C"/>
    <w:p w:rsidR="0034491C" w:rsidRPr="00007C0B" w:rsidRDefault="0034491C" w:rsidP="0034491C">
      <w:pPr>
        <w:rPr>
          <w:lang w:val="sr-Cyrl-CS"/>
        </w:rPr>
      </w:pPr>
    </w:p>
    <w:p w:rsidR="0034491C" w:rsidRPr="00007C0B" w:rsidRDefault="0034491C" w:rsidP="0034491C">
      <w:pPr>
        <w:pStyle w:val="Footer"/>
        <w:tabs>
          <w:tab w:val="left" w:pos="720"/>
        </w:tabs>
        <w:jc w:val="both"/>
        <w:rPr>
          <w:u w:val="single"/>
          <w:lang w:val="sr-Cyrl-CS"/>
        </w:rPr>
      </w:pPr>
      <w:r w:rsidRPr="00007C0B">
        <w:lastRenderedPageBreak/>
        <w:t xml:space="preserve">       19)</w:t>
      </w:r>
      <w:r w:rsidRPr="00007C0B">
        <w:rPr>
          <w:lang w:val="sr-Cyrl-CS"/>
        </w:rPr>
        <w:t xml:space="preserve"> </w:t>
      </w:r>
      <w:r w:rsidRPr="00007C0B">
        <w:t>би</w:t>
      </w:r>
      <w:r w:rsidRPr="00007C0B">
        <w:rPr>
          <w:lang w:val="sl-SI"/>
        </w:rPr>
        <w:t xml:space="preserve">ће разматране само </w:t>
      </w:r>
      <w:r w:rsidRPr="00007C0B">
        <w:rPr>
          <w:b/>
          <w:lang w:val="sr-Cyrl-CS"/>
        </w:rPr>
        <w:t>прихватљиве</w:t>
      </w:r>
      <w:r w:rsidRPr="00007C0B">
        <w:rPr>
          <w:b/>
          <w:lang w:val="sl-SI"/>
        </w:rPr>
        <w:t xml:space="preserve"> понуде</w:t>
      </w:r>
      <w:r w:rsidRPr="00007C0B">
        <w:rPr>
          <w:lang w:val="sl-SI"/>
        </w:rPr>
        <w:t xml:space="preserve"> које су </w:t>
      </w:r>
      <w:r w:rsidRPr="00007C0B">
        <w:rPr>
          <w:u w:val="single"/>
          <w:lang w:val="sl-SI"/>
        </w:rPr>
        <w:t>благовремен</w:t>
      </w:r>
      <w:r w:rsidRPr="00007C0B">
        <w:rPr>
          <w:u w:val="single"/>
        </w:rPr>
        <w:t xml:space="preserve">е, које наручилац није одбио због битних недостатака (члан 106 ЗЈН), које су одговарајуће </w:t>
      </w:r>
      <w:r w:rsidRPr="00007C0B">
        <w:rPr>
          <w:u w:val="single"/>
          <w:lang w:val="sl-SI"/>
        </w:rPr>
        <w:t xml:space="preserve">и </w:t>
      </w:r>
      <w:r w:rsidRPr="00007C0B">
        <w:rPr>
          <w:u w:val="single"/>
          <w:lang w:val="sr-Cyrl-CS"/>
        </w:rPr>
        <w:t>које не прелазе износ процењене вредности јавне набавке.</w:t>
      </w:r>
    </w:p>
    <w:p w:rsidR="0034491C" w:rsidRPr="00007C0B" w:rsidRDefault="0034491C" w:rsidP="0034491C">
      <w:pPr>
        <w:rPr>
          <w:lang w:val="sr-Cyrl-CS"/>
        </w:rPr>
      </w:pPr>
    </w:p>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 w:rsidR="0034491C" w:rsidRPr="00007C0B" w:rsidRDefault="0034491C" w:rsidP="0034491C">
      <w:pPr>
        <w:suppressAutoHyphens w:val="0"/>
        <w:autoSpaceDE w:val="0"/>
        <w:autoSpaceDN w:val="0"/>
        <w:adjustRightInd w:val="0"/>
        <w:rPr>
          <w:b/>
          <w:bCs/>
          <w:iCs/>
          <w:lang w:val="sr-Cyrl-CS" w:eastAsia="sr-Latn-CS"/>
        </w:rPr>
      </w:pPr>
      <w:r w:rsidRPr="00007C0B">
        <w:rPr>
          <w:b/>
          <w:bCs/>
          <w:iCs/>
          <w:lang w:eastAsia="sr-Latn-CS"/>
        </w:rPr>
        <w:t>I ОБРАЗАЦ ПОНУДЕ</w:t>
      </w:r>
    </w:p>
    <w:p w:rsidR="0034491C" w:rsidRPr="00007C0B" w:rsidRDefault="0034491C" w:rsidP="0034491C">
      <w:pPr>
        <w:suppressAutoHyphens w:val="0"/>
        <w:autoSpaceDE w:val="0"/>
        <w:autoSpaceDN w:val="0"/>
        <w:adjustRightInd w:val="0"/>
        <w:rPr>
          <w:bCs/>
          <w:i/>
          <w:iCs/>
          <w:lang w:eastAsia="sr-Latn-CS"/>
        </w:rPr>
      </w:pPr>
    </w:p>
    <w:p w:rsidR="0034491C" w:rsidRPr="00007C0B" w:rsidRDefault="0034491C" w:rsidP="0034491C">
      <w:pPr>
        <w:suppressAutoHyphens w:val="0"/>
        <w:autoSpaceDE w:val="0"/>
        <w:autoSpaceDN w:val="0"/>
        <w:adjustRightInd w:val="0"/>
        <w:rPr>
          <w:lang w:eastAsia="sr-Latn-CS"/>
        </w:rPr>
      </w:pPr>
      <w:r w:rsidRPr="00007C0B">
        <w:rPr>
          <w:bCs/>
          <w:lang w:eastAsia="sr-Latn-CS"/>
        </w:rPr>
        <w:t xml:space="preserve">1) </w:t>
      </w:r>
      <w:r w:rsidRPr="00007C0B">
        <w:rPr>
          <w:lang w:eastAsia="sr-Latn-CS"/>
        </w:rPr>
        <w:t>Понуда бр.</w:t>
      </w:r>
      <w:r w:rsidRPr="00007C0B">
        <w:rPr>
          <w:lang w:val="sr-Cyrl-CS" w:eastAsia="sr-Latn-CS"/>
        </w:rPr>
        <w:t>________</w:t>
      </w:r>
      <w:r w:rsidRPr="00007C0B">
        <w:rPr>
          <w:lang w:eastAsia="sr-Latn-CS"/>
        </w:rPr>
        <w:t xml:space="preserve"> од</w:t>
      </w:r>
      <w:r w:rsidRPr="00007C0B">
        <w:rPr>
          <w:lang w:val="sr-Cyrl-CS" w:eastAsia="sr-Latn-CS"/>
        </w:rPr>
        <w:t xml:space="preserve">________2014 </w:t>
      </w:r>
      <w:r w:rsidRPr="00007C0B">
        <w:rPr>
          <w:lang w:eastAsia="sr-Latn-CS"/>
        </w:rPr>
        <w:t xml:space="preserve">за јавну набавку </w:t>
      </w:r>
      <w:r w:rsidRPr="00007C0B">
        <w:rPr>
          <w:lang w:val="sr-Cyrl-CS" w:eastAsia="sr-Latn-CS"/>
        </w:rPr>
        <w:t xml:space="preserve">услуга- </w:t>
      </w:r>
      <w:r w:rsidR="00CD1364" w:rsidRPr="00007C0B">
        <w:rPr>
          <w:lang w:val="sr-Cyrl-CS" w:eastAsia="sr-Latn-CS"/>
        </w:rPr>
        <w:t xml:space="preserve">баждарење </w:t>
      </w:r>
      <w:r w:rsidRPr="00007C0B">
        <w:rPr>
          <w:lang w:val="sr-Cyrl-CS" w:eastAsia="sr-Latn-CS"/>
        </w:rPr>
        <w:t xml:space="preserve">калориметара, </w:t>
      </w:r>
      <w:r w:rsidRPr="00007C0B">
        <w:rPr>
          <w:lang w:eastAsia="sr-Latn-CS"/>
        </w:rPr>
        <w:t>ЈН</w:t>
      </w:r>
      <w:r w:rsidRPr="00007C0B">
        <w:rPr>
          <w:lang w:val="sr-Cyrl-CS" w:eastAsia="sr-Latn-CS"/>
        </w:rPr>
        <w:t>МВ</w:t>
      </w:r>
      <w:r w:rsidRPr="00007C0B">
        <w:rPr>
          <w:lang w:eastAsia="sr-Latn-CS"/>
        </w:rPr>
        <w:t xml:space="preserve"> број </w:t>
      </w:r>
      <w:r w:rsidR="00740EC2" w:rsidRPr="00007C0B">
        <w:rPr>
          <w:lang w:val="sr-Cyrl-CS" w:eastAsia="sr-Latn-CS"/>
        </w:rPr>
        <w:t>1.2.15-2014.</w:t>
      </w:r>
      <w:r w:rsidRPr="00007C0B">
        <w:rPr>
          <w:lang w:eastAsia="sr-Latn-CS"/>
        </w:rPr>
        <w:t>, за коју је</w:t>
      </w:r>
      <w:r w:rsidRPr="00007C0B">
        <w:rPr>
          <w:lang w:val="sr-Cyrl-CS" w:eastAsia="sr-Latn-CS"/>
        </w:rPr>
        <w:t xml:space="preserve"> позив за подношење понуда објављен </w:t>
      </w:r>
      <w:r w:rsidRPr="00007C0B">
        <w:rPr>
          <w:lang w:eastAsia="sr-Latn-CS"/>
        </w:rPr>
        <w:t xml:space="preserve"> на Порталу јавних набавки</w:t>
      </w:r>
      <w:r w:rsidRPr="00007C0B">
        <w:rPr>
          <w:lang w:val="sr-Cyrl-CS" w:eastAsia="sr-Latn-CS"/>
        </w:rPr>
        <w:t xml:space="preserve"> и на Veb sajtu </w:t>
      </w:r>
      <w:r w:rsidRPr="00007C0B">
        <w:rPr>
          <w:lang w:eastAsia="sr-Latn-CS"/>
        </w:rPr>
        <w:t>www.toplanauzice.</w:t>
      </w:r>
      <w:r w:rsidR="00740EC2" w:rsidRPr="00007C0B">
        <w:rPr>
          <w:lang w:eastAsia="sr-Latn-CS"/>
        </w:rPr>
        <w:t>rs</w:t>
      </w:r>
    </w:p>
    <w:p w:rsidR="0034491C" w:rsidRPr="00007C0B" w:rsidRDefault="0034491C" w:rsidP="0034491C">
      <w:pPr>
        <w:suppressAutoHyphens w:val="0"/>
        <w:autoSpaceDE w:val="0"/>
        <w:autoSpaceDN w:val="0"/>
        <w:adjustRightInd w:val="0"/>
        <w:rPr>
          <w:lang w:val="sr-Cyrl-CS" w:eastAsia="sr-Latn-CS"/>
        </w:rPr>
      </w:pPr>
    </w:p>
    <w:tbl>
      <w:tblPr>
        <w:tblStyle w:val="TableGrid"/>
        <w:tblW w:w="0" w:type="auto"/>
        <w:tblLook w:val="01E0"/>
      </w:tblPr>
      <w:tblGrid>
        <w:gridCol w:w="3588"/>
        <w:gridCol w:w="5623"/>
      </w:tblGrid>
      <w:tr w:rsidR="0034491C" w:rsidRPr="00007C0B" w:rsidTr="00F177A5">
        <w:tc>
          <w:tcPr>
            <w:tcW w:w="9211" w:type="dxa"/>
            <w:gridSpan w:val="2"/>
          </w:tcPr>
          <w:p w:rsidR="0034491C" w:rsidRPr="00007C0B" w:rsidRDefault="0034491C" w:rsidP="00F177A5">
            <w:pPr>
              <w:suppressAutoHyphens w:val="0"/>
              <w:autoSpaceDE w:val="0"/>
              <w:autoSpaceDN w:val="0"/>
              <w:adjustRightInd w:val="0"/>
              <w:jc w:val="center"/>
              <w:rPr>
                <w:bCs/>
                <w:lang w:eastAsia="sr-Latn-CS"/>
              </w:rPr>
            </w:pPr>
            <w:r w:rsidRPr="00007C0B">
              <w:rPr>
                <w:bCs/>
                <w:lang w:eastAsia="sr-Latn-CS"/>
              </w:rPr>
              <w:t>Општи подаци о понуђачу</w:t>
            </w:r>
          </w:p>
        </w:tc>
      </w:tr>
      <w:tr w:rsidR="0034491C" w:rsidRPr="00007C0B" w:rsidTr="00F177A5">
        <w:tc>
          <w:tcPr>
            <w:tcW w:w="3588" w:type="dxa"/>
          </w:tcPr>
          <w:p w:rsidR="0034491C" w:rsidRPr="00007C0B" w:rsidRDefault="0034491C" w:rsidP="00F177A5">
            <w:pPr>
              <w:suppressAutoHyphens w:val="0"/>
              <w:autoSpaceDE w:val="0"/>
              <w:autoSpaceDN w:val="0"/>
              <w:adjustRightInd w:val="0"/>
              <w:rPr>
                <w:lang w:eastAsia="sr-Latn-CS"/>
              </w:rPr>
            </w:pPr>
          </w:p>
          <w:p w:rsidR="0034491C" w:rsidRPr="00007C0B" w:rsidRDefault="0034491C" w:rsidP="00F177A5">
            <w:pPr>
              <w:suppressAutoHyphens w:val="0"/>
              <w:autoSpaceDE w:val="0"/>
              <w:autoSpaceDN w:val="0"/>
              <w:adjustRightInd w:val="0"/>
              <w:rPr>
                <w:lang w:eastAsia="sr-Latn-CS"/>
              </w:rPr>
            </w:pPr>
            <w:r w:rsidRPr="00007C0B">
              <w:rPr>
                <w:lang w:eastAsia="sr-Latn-CS"/>
              </w:rPr>
              <w:t xml:space="preserve">Назив понуђача:  </w:t>
            </w:r>
          </w:p>
        </w:tc>
        <w:tc>
          <w:tcPr>
            <w:tcW w:w="5623" w:type="dxa"/>
          </w:tcPr>
          <w:p w:rsidR="0034491C" w:rsidRPr="00007C0B" w:rsidRDefault="0034491C" w:rsidP="00F177A5">
            <w:pPr>
              <w:suppressAutoHyphens w:val="0"/>
              <w:autoSpaceDE w:val="0"/>
              <w:autoSpaceDN w:val="0"/>
              <w:adjustRightInd w:val="0"/>
              <w:rPr>
                <w:lang w:eastAsia="sr-Latn-CS"/>
              </w:rPr>
            </w:pPr>
          </w:p>
        </w:tc>
      </w:tr>
      <w:tr w:rsidR="0034491C" w:rsidRPr="00007C0B" w:rsidTr="00F177A5">
        <w:tc>
          <w:tcPr>
            <w:tcW w:w="3588" w:type="dxa"/>
          </w:tcPr>
          <w:p w:rsidR="0034491C" w:rsidRPr="00007C0B" w:rsidRDefault="0034491C" w:rsidP="00F177A5">
            <w:pPr>
              <w:suppressAutoHyphens w:val="0"/>
              <w:autoSpaceDE w:val="0"/>
              <w:autoSpaceDN w:val="0"/>
              <w:adjustRightInd w:val="0"/>
              <w:rPr>
                <w:lang w:eastAsia="sr-Latn-CS"/>
              </w:rPr>
            </w:pPr>
          </w:p>
          <w:p w:rsidR="0034491C" w:rsidRPr="00007C0B" w:rsidRDefault="0034491C" w:rsidP="00F177A5">
            <w:pPr>
              <w:suppressAutoHyphens w:val="0"/>
              <w:autoSpaceDE w:val="0"/>
              <w:autoSpaceDN w:val="0"/>
              <w:adjustRightInd w:val="0"/>
              <w:rPr>
                <w:lang w:eastAsia="sr-Latn-CS"/>
              </w:rPr>
            </w:pPr>
            <w:r w:rsidRPr="00007C0B">
              <w:rPr>
                <w:lang w:eastAsia="sr-Latn-CS"/>
              </w:rPr>
              <w:t xml:space="preserve">Адреса понуђача:            </w:t>
            </w:r>
          </w:p>
        </w:tc>
        <w:tc>
          <w:tcPr>
            <w:tcW w:w="5623" w:type="dxa"/>
          </w:tcPr>
          <w:p w:rsidR="0034491C" w:rsidRPr="00007C0B" w:rsidRDefault="0034491C" w:rsidP="00F177A5">
            <w:pPr>
              <w:suppressAutoHyphens w:val="0"/>
              <w:autoSpaceDE w:val="0"/>
              <w:autoSpaceDN w:val="0"/>
              <w:adjustRightInd w:val="0"/>
              <w:rPr>
                <w:lang w:eastAsia="sr-Latn-CS"/>
              </w:rPr>
            </w:pPr>
          </w:p>
        </w:tc>
      </w:tr>
      <w:tr w:rsidR="0034491C" w:rsidRPr="00007C0B" w:rsidTr="00F177A5">
        <w:tc>
          <w:tcPr>
            <w:tcW w:w="3588" w:type="dxa"/>
          </w:tcPr>
          <w:p w:rsidR="0034491C" w:rsidRPr="00007C0B" w:rsidRDefault="0034491C" w:rsidP="00F177A5">
            <w:pPr>
              <w:suppressAutoHyphens w:val="0"/>
              <w:autoSpaceDE w:val="0"/>
              <w:autoSpaceDN w:val="0"/>
              <w:adjustRightInd w:val="0"/>
              <w:rPr>
                <w:lang w:eastAsia="sr-Latn-CS"/>
              </w:rPr>
            </w:pPr>
          </w:p>
          <w:p w:rsidR="0034491C" w:rsidRPr="00007C0B" w:rsidRDefault="0034491C" w:rsidP="00F177A5">
            <w:pPr>
              <w:suppressAutoHyphens w:val="0"/>
              <w:autoSpaceDE w:val="0"/>
              <w:autoSpaceDN w:val="0"/>
              <w:adjustRightInd w:val="0"/>
              <w:rPr>
                <w:lang w:eastAsia="sr-Latn-CS"/>
              </w:rPr>
            </w:pPr>
            <w:r w:rsidRPr="00007C0B">
              <w:rPr>
                <w:lang w:eastAsia="sr-Latn-CS"/>
              </w:rPr>
              <w:t>Матични број понуђача:</w:t>
            </w:r>
          </w:p>
        </w:tc>
        <w:tc>
          <w:tcPr>
            <w:tcW w:w="5623" w:type="dxa"/>
          </w:tcPr>
          <w:p w:rsidR="0034491C" w:rsidRPr="00007C0B" w:rsidRDefault="0034491C" w:rsidP="00F177A5">
            <w:pPr>
              <w:suppressAutoHyphens w:val="0"/>
              <w:autoSpaceDE w:val="0"/>
              <w:autoSpaceDN w:val="0"/>
              <w:adjustRightInd w:val="0"/>
              <w:rPr>
                <w:lang w:eastAsia="sr-Latn-CS"/>
              </w:rPr>
            </w:pPr>
          </w:p>
        </w:tc>
      </w:tr>
      <w:tr w:rsidR="0034491C" w:rsidRPr="00007C0B" w:rsidTr="00F177A5">
        <w:tc>
          <w:tcPr>
            <w:tcW w:w="3588" w:type="dxa"/>
          </w:tcPr>
          <w:p w:rsidR="0034491C" w:rsidRPr="00007C0B" w:rsidRDefault="0034491C" w:rsidP="00F177A5">
            <w:pPr>
              <w:suppressAutoHyphens w:val="0"/>
              <w:autoSpaceDE w:val="0"/>
              <w:autoSpaceDN w:val="0"/>
              <w:adjustRightInd w:val="0"/>
              <w:rPr>
                <w:lang w:eastAsia="sr-Latn-CS"/>
              </w:rPr>
            </w:pPr>
            <w:r w:rsidRPr="00007C0B">
              <w:rPr>
                <w:lang w:eastAsia="sr-Latn-CS"/>
              </w:rPr>
              <w:t xml:space="preserve">Порески идентификациони </w:t>
            </w:r>
          </w:p>
          <w:p w:rsidR="0034491C" w:rsidRPr="00007C0B" w:rsidRDefault="0034491C" w:rsidP="00F177A5">
            <w:pPr>
              <w:suppressAutoHyphens w:val="0"/>
              <w:autoSpaceDE w:val="0"/>
              <w:autoSpaceDN w:val="0"/>
              <w:adjustRightInd w:val="0"/>
              <w:rPr>
                <w:lang w:eastAsia="sr-Latn-CS"/>
              </w:rPr>
            </w:pPr>
            <w:r w:rsidRPr="00007C0B">
              <w:rPr>
                <w:lang w:eastAsia="sr-Latn-CS"/>
              </w:rPr>
              <w:t>број понуђача (ПИБ):</w:t>
            </w:r>
          </w:p>
        </w:tc>
        <w:tc>
          <w:tcPr>
            <w:tcW w:w="5623" w:type="dxa"/>
          </w:tcPr>
          <w:p w:rsidR="0034491C" w:rsidRPr="00007C0B" w:rsidRDefault="0034491C" w:rsidP="00F177A5">
            <w:pPr>
              <w:suppressAutoHyphens w:val="0"/>
              <w:autoSpaceDE w:val="0"/>
              <w:autoSpaceDN w:val="0"/>
              <w:adjustRightInd w:val="0"/>
              <w:rPr>
                <w:lang w:eastAsia="sr-Latn-CS"/>
              </w:rPr>
            </w:pPr>
          </w:p>
        </w:tc>
      </w:tr>
      <w:tr w:rsidR="0034491C" w:rsidRPr="00007C0B" w:rsidTr="00F177A5">
        <w:tc>
          <w:tcPr>
            <w:tcW w:w="3588" w:type="dxa"/>
          </w:tcPr>
          <w:p w:rsidR="0034491C" w:rsidRPr="00007C0B" w:rsidRDefault="0034491C" w:rsidP="00F177A5">
            <w:pPr>
              <w:suppressAutoHyphens w:val="0"/>
              <w:autoSpaceDE w:val="0"/>
              <w:autoSpaceDN w:val="0"/>
              <w:adjustRightInd w:val="0"/>
              <w:rPr>
                <w:lang w:eastAsia="sr-Latn-CS"/>
              </w:rPr>
            </w:pPr>
          </w:p>
          <w:p w:rsidR="0034491C" w:rsidRPr="00007C0B" w:rsidRDefault="0034491C" w:rsidP="00F177A5">
            <w:pPr>
              <w:suppressAutoHyphens w:val="0"/>
              <w:autoSpaceDE w:val="0"/>
              <w:autoSpaceDN w:val="0"/>
              <w:adjustRightInd w:val="0"/>
              <w:rPr>
                <w:lang w:eastAsia="sr-Latn-CS"/>
              </w:rPr>
            </w:pPr>
            <w:r w:rsidRPr="00007C0B">
              <w:rPr>
                <w:lang w:eastAsia="sr-Latn-CS"/>
              </w:rPr>
              <w:t>Име особе за контакт:</w:t>
            </w:r>
          </w:p>
        </w:tc>
        <w:tc>
          <w:tcPr>
            <w:tcW w:w="5623" w:type="dxa"/>
          </w:tcPr>
          <w:p w:rsidR="0034491C" w:rsidRPr="00007C0B" w:rsidRDefault="0034491C" w:rsidP="00F177A5">
            <w:pPr>
              <w:suppressAutoHyphens w:val="0"/>
              <w:autoSpaceDE w:val="0"/>
              <w:autoSpaceDN w:val="0"/>
              <w:adjustRightInd w:val="0"/>
              <w:rPr>
                <w:lang w:eastAsia="sr-Latn-CS"/>
              </w:rPr>
            </w:pPr>
          </w:p>
        </w:tc>
      </w:tr>
      <w:tr w:rsidR="0034491C" w:rsidRPr="00007C0B" w:rsidTr="00F177A5">
        <w:tc>
          <w:tcPr>
            <w:tcW w:w="3588" w:type="dxa"/>
          </w:tcPr>
          <w:p w:rsidR="0034491C" w:rsidRPr="00007C0B" w:rsidRDefault="0034491C" w:rsidP="00F177A5">
            <w:pPr>
              <w:suppressAutoHyphens w:val="0"/>
              <w:autoSpaceDE w:val="0"/>
              <w:autoSpaceDN w:val="0"/>
              <w:adjustRightInd w:val="0"/>
              <w:rPr>
                <w:lang w:eastAsia="sr-Latn-CS"/>
              </w:rPr>
            </w:pPr>
            <w:r w:rsidRPr="00007C0B">
              <w:rPr>
                <w:lang w:eastAsia="sr-Latn-CS"/>
              </w:rPr>
              <w:t>Електронска адреса</w:t>
            </w:r>
          </w:p>
          <w:p w:rsidR="0034491C" w:rsidRPr="00007C0B" w:rsidRDefault="0034491C" w:rsidP="00F177A5">
            <w:pPr>
              <w:suppressAutoHyphens w:val="0"/>
              <w:autoSpaceDE w:val="0"/>
              <w:autoSpaceDN w:val="0"/>
              <w:adjustRightInd w:val="0"/>
              <w:rPr>
                <w:lang w:eastAsia="sr-Latn-CS"/>
              </w:rPr>
            </w:pPr>
            <w:r w:rsidRPr="00007C0B">
              <w:rPr>
                <w:lang w:eastAsia="sr-Latn-CS"/>
              </w:rPr>
              <w:t xml:space="preserve"> понуђача (e-mail):</w:t>
            </w:r>
          </w:p>
        </w:tc>
        <w:tc>
          <w:tcPr>
            <w:tcW w:w="5623" w:type="dxa"/>
          </w:tcPr>
          <w:p w:rsidR="0034491C" w:rsidRPr="00007C0B" w:rsidRDefault="0034491C" w:rsidP="00F177A5">
            <w:pPr>
              <w:suppressAutoHyphens w:val="0"/>
              <w:autoSpaceDE w:val="0"/>
              <w:autoSpaceDN w:val="0"/>
              <w:adjustRightInd w:val="0"/>
              <w:rPr>
                <w:lang w:eastAsia="sr-Latn-CS"/>
              </w:rPr>
            </w:pPr>
          </w:p>
        </w:tc>
      </w:tr>
      <w:tr w:rsidR="0034491C" w:rsidRPr="00007C0B" w:rsidTr="00F177A5">
        <w:tc>
          <w:tcPr>
            <w:tcW w:w="3588" w:type="dxa"/>
          </w:tcPr>
          <w:p w:rsidR="0034491C" w:rsidRPr="00007C0B" w:rsidRDefault="0034491C" w:rsidP="00F177A5">
            <w:pPr>
              <w:suppressAutoHyphens w:val="0"/>
              <w:autoSpaceDE w:val="0"/>
              <w:autoSpaceDN w:val="0"/>
              <w:adjustRightInd w:val="0"/>
              <w:rPr>
                <w:lang w:eastAsia="sr-Latn-CS"/>
              </w:rPr>
            </w:pPr>
          </w:p>
          <w:p w:rsidR="0034491C" w:rsidRPr="00007C0B" w:rsidRDefault="0034491C" w:rsidP="00F177A5">
            <w:pPr>
              <w:suppressAutoHyphens w:val="0"/>
              <w:autoSpaceDE w:val="0"/>
              <w:autoSpaceDN w:val="0"/>
              <w:adjustRightInd w:val="0"/>
              <w:rPr>
                <w:lang w:eastAsia="sr-Latn-CS"/>
              </w:rPr>
            </w:pPr>
            <w:r w:rsidRPr="00007C0B">
              <w:rPr>
                <w:lang w:eastAsia="sr-Latn-CS"/>
              </w:rPr>
              <w:t xml:space="preserve">Телефон:   </w:t>
            </w:r>
          </w:p>
        </w:tc>
        <w:tc>
          <w:tcPr>
            <w:tcW w:w="5623" w:type="dxa"/>
          </w:tcPr>
          <w:p w:rsidR="0034491C" w:rsidRPr="00007C0B" w:rsidRDefault="0034491C" w:rsidP="00F177A5">
            <w:pPr>
              <w:suppressAutoHyphens w:val="0"/>
              <w:autoSpaceDE w:val="0"/>
              <w:autoSpaceDN w:val="0"/>
              <w:adjustRightInd w:val="0"/>
              <w:rPr>
                <w:lang w:eastAsia="sr-Latn-CS"/>
              </w:rPr>
            </w:pPr>
          </w:p>
        </w:tc>
      </w:tr>
      <w:tr w:rsidR="0034491C" w:rsidRPr="00007C0B" w:rsidTr="00F177A5">
        <w:tc>
          <w:tcPr>
            <w:tcW w:w="3588" w:type="dxa"/>
          </w:tcPr>
          <w:p w:rsidR="0034491C" w:rsidRPr="00007C0B" w:rsidRDefault="0034491C" w:rsidP="00F177A5">
            <w:pPr>
              <w:suppressAutoHyphens w:val="0"/>
              <w:autoSpaceDE w:val="0"/>
              <w:autoSpaceDN w:val="0"/>
              <w:adjustRightInd w:val="0"/>
              <w:rPr>
                <w:lang w:eastAsia="sr-Latn-CS"/>
              </w:rPr>
            </w:pPr>
          </w:p>
          <w:p w:rsidR="0034491C" w:rsidRPr="00007C0B" w:rsidRDefault="0034491C" w:rsidP="00F177A5">
            <w:pPr>
              <w:suppressAutoHyphens w:val="0"/>
              <w:autoSpaceDE w:val="0"/>
              <w:autoSpaceDN w:val="0"/>
              <w:adjustRightInd w:val="0"/>
              <w:rPr>
                <w:lang w:eastAsia="sr-Latn-CS"/>
              </w:rPr>
            </w:pPr>
            <w:r w:rsidRPr="00007C0B">
              <w:rPr>
                <w:lang w:eastAsia="sr-Latn-CS"/>
              </w:rPr>
              <w:t>Телефакс:</w:t>
            </w:r>
          </w:p>
        </w:tc>
        <w:tc>
          <w:tcPr>
            <w:tcW w:w="5623" w:type="dxa"/>
          </w:tcPr>
          <w:p w:rsidR="0034491C" w:rsidRPr="00007C0B" w:rsidRDefault="0034491C" w:rsidP="00F177A5">
            <w:pPr>
              <w:suppressAutoHyphens w:val="0"/>
              <w:autoSpaceDE w:val="0"/>
              <w:autoSpaceDN w:val="0"/>
              <w:adjustRightInd w:val="0"/>
              <w:rPr>
                <w:lang w:eastAsia="sr-Latn-CS"/>
              </w:rPr>
            </w:pPr>
          </w:p>
        </w:tc>
      </w:tr>
      <w:tr w:rsidR="0034491C" w:rsidRPr="00007C0B" w:rsidTr="00F177A5">
        <w:tc>
          <w:tcPr>
            <w:tcW w:w="3588" w:type="dxa"/>
          </w:tcPr>
          <w:p w:rsidR="0034491C" w:rsidRPr="00007C0B" w:rsidRDefault="0034491C" w:rsidP="00F177A5">
            <w:pPr>
              <w:suppressAutoHyphens w:val="0"/>
              <w:autoSpaceDE w:val="0"/>
              <w:autoSpaceDN w:val="0"/>
              <w:adjustRightInd w:val="0"/>
              <w:rPr>
                <w:lang w:eastAsia="sr-Latn-CS"/>
              </w:rPr>
            </w:pPr>
            <w:r w:rsidRPr="00007C0B">
              <w:rPr>
                <w:lang w:eastAsia="sr-Latn-CS"/>
              </w:rPr>
              <w:t xml:space="preserve">Број рачуна </w:t>
            </w:r>
          </w:p>
          <w:p w:rsidR="0034491C" w:rsidRPr="00007C0B" w:rsidRDefault="0034491C" w:rsidP="00F177A5">
            <w:pPr>
              <w:suppressAutoHyphens w:val="0"/>
              <w:autoSpaceDE w:val="0"/>
              <w:autoSpaceDN w:val="0"/>
              <w:adjustRightInd w:val="0"/>
              <w:rPr>
                <w:lang w:eastAsia="sr-Latn-CS"/>
              </w:rPr>
            </w:pPr>
            <w:r w:rsidRPr="00007C0B">
              <w:rPr>
                <w:lang w:eastAsia="sr-Latn-CS"/>
              </w:rPr>
              <w:t>понуђача и назив банке:</w:t>
            </w:r>
          </w:p>
        </w:tc>
        <w:tc>
          <w:tcPr>
            <w:tcW w:w="5623" w:type="dxa"/>
          </w:tcPr>
          <w:p w:rsidR="0034491C" w:rsidRPr="00007C0B" w:rsidRDefault="0034491C" w:rsidP="00F177A5">
            <w:pPr>
              <w:suppressAutoHyphens w:val="0"/>
              <w:autoSpaceDE w:val="0"/>
              <w:autoSpaceDN w:val="0"/>
              <w:adjustRightInd w:val="0"/>
              <w:rPr>
                <w:lang w:eastAsia="sr-Latn-CS"/>
              </w:rPr>
            </w:pPr>
          </w:p>
        </w:tc>
      </w:tr>
    </w:tbl>
    <w:p w:rsidR="0034491C" w:rsidRPr="00007C0B" w:rsidRDefault="0034491C" w:rsidP="0034491C">
      <w:pPr>
        <w:suppressAutoHyphens w:val="0"/>
        <w:autoSpaceDE w:val="0"/>
        <w:autoSpaceDN w:val="0"/>
        <w:adjustRightInd w:val="0"/>
        <w:rPr>
          <w:lang w:eastAsia="sr-Latn-CS"/>
        </w:rPr>
      </w:pPr>
    </w:p>
    <w:p w:rsidR="0034491C" w:rsidRPr="00007C0B" w:rsidRDefault="0034491C" w:rsidP="0034491C">
      <w:pPr>
        <w:suppressAutoHyphens w:val="0"/>
        <w:autoSpaceDE w:val="0"/>
        <w:autoSpaceDN w:val="0"/>
        <w:adjustRightInd w:val="0"/>
        <w:rPr>
          <w:i/>
          <w:iCs/>
          <w:lang w:eastAsia="sr-Latn-CS"/>
        </w:rPr>
      </w:pPr>
      <w:r w:rsidRPr="00007C0B">
        <w:rPr>
          <w:b/>
          <w:bCs/>
          <w:lang w:eastAsia="sr-Latn-CS"/>
        </w:rPr>
        <w:t xml:space="preserve">2) Понуду дајем: </w:t>
      </w:r>
      <w:r w:rsidRPr="00007C0B">
        <w:rPr>
          <w:i/>
          <w:iCs/>
          <w:lang w:eastAsia="sr-Latn-CS"/>
        </w:rPr>
        <w:t>заокружити и податке уписати за а), б) или в)</w:t>
      </w:r>
    </w:p>
    <w:p w:rsidR="0034491C" w:rsidRPr="00007C0B" w:rsidRDefault="0034491C" w:rsidP="0034491C">
      <w:pPr>
        <w:suppressAutoHyphens w:val="0"/>
        <w:autoSpaceDE w:val="0"/>
        <w:autoSpaceDN w:val="0"/>
        <w:adjustRightInd w:val="0"/>
        <w:rPr>
          <w:b/>
          <w:bCs/>
          <w:lang w:eastAsia="sr-Latn-CS"/>
        </w:rPr>
      </w:pPr>
    </w:p>
    <w:p w:rsidR="0034491C" w:rsidRPr="00007C0B" w:rsidRDefault="0034491C" w:rsidP="0034491C">
      <w:pPr>
        <w:suppressAutoHyphens w:val="0"/>
        <w:autoSpaceDE w:val="0"/>
        <w:autoSpaceDN w:val="0"/>
        <w:adjustRightInd w:val="0"/>
        <w:rPr>
          <w:b/>
          <w:bCs/>
          <w:lang w:eastAsia="sr-Latn-CS"/>
        </w:rPr>
      </w:pPr>
      <w:r w:rsidRPr="00007C0B">
        <w:rPr>
          <w:b/>
          <w:bCs/>
          <w:lang w:eastAsia="sr-Latn-CS"/>
        </w:rPr>
        <w:t>а) самостално</w:t>
      </w:r>
    </w:p>
    <w:p w:rsidR="0034491C" w:rsidRPr="00007C0B" w:rsidRDefault="0034491C" w:rsidP="0034491C">
      <w:pPr>
        <w:suppressAutoHyphens w:val="0"/>
        <w:autoSpaceDE w:val="0"/>
        <w:autoSpaceDN w:val="0"/>
        <w:adjustRightInd w:val="0"/>
        <w:rPr>
          <w:b/>
          <w:bCs/>
          <w:lang w:eastAsia="sr-Latn-CS"/>
        </w:rPr>
      </w:pPr>
    </w:p>
    <w:p w:rsidR="0034491C" w:rsidRPr="00007C0B" w:rsidRDefault="0034491C" w:rsidP="0034491C">
      <w:pPr>
        <w:suppressAutoHyphens w:val="0"/>
        <w:autoSpaceDE w:val="0"/>
        <w:autoSpaceDN w:val="0"/>
        <w:adjustRightInd w:val="0"/>
        <w:rPr>
          <w:b/>
          <w:bCs/>
          <w:lang w:eastAsia="sr-Latn-CS"/>
        </w:rPr>
      </w:pPr>
      <w:r w:rsidRPr="00007C0B">
        <w:rPr>
          <w:b/>
          <w:bCs/>
          <w:lang w:eastAsia="sr-Latn-CS"/>
        </w:rPr>
        <w:t>б) са подизвођачем:</w:t>
      </w:r>
    </w:p>
    <w:p w:rsidR="0034491C" w:rsidRPr="00007C0B" w:rsidRDefault="0034491C" w:rsidP="0034491C">
      <w:pPr>
        <w:suppressAutoHyphens w:val="0"/>
        <w:autoSpaceDE w:val="0"/>
        <w:autoSpaceDN w:val="0"/>
        <w:adjustRightInd w:val="0"/>
        <w:rPr>
          <w:lang w:eastAsia="sr-Latn-CS"/>
        </w:rPr>
      </w:pPr>
      <w:r w:rsidRPr="00007C0B">
        <w:rPr>
          <w:lang w:eastAsia="sr-Latn-CS"/>
        </w:rPr>
        <w:t>1. _________________________________________________</w:t>
      </w:r>
    </w:p>
    <w:p w:rsidR="0034491C" w:rsidRPr="00007C0B" w:rsidRDefault="0034491C" w:rsidP="0034491C">
      <w:pPr>
        <w:suppressAutoHyphens w:val="0"/>
        <w:autoSpaceDE w:val="0"/>
        <w:autoSpaceDN w:val="0"/>
        <w:adjustRightInd w:val="0"/>
        <w:rPr>
          <w:lang w:eastAsia="sr-Latn-CS"/>
        </w:rPr>
      </w:pPr>
      <w:r w:rsidRPr="00007C0B">
        <w:rPr>
          <w:lang w:eastAsia="sr-Latn-CS"/>
        </w:rPr>
        <w:t>2. _________________________________________________</w:t>
      </w:r>
    </w:p>
    <w:p w:rsidR="0034491C" w:rsidRPr="00007C0B" w:rsidRDefault="0034491C" w:rsidP="0034491C">
      <w:pPr>
        <w:suppressAutoHyphens w:val="0"/>
        <w:autoSpaceDE w:val="0"/>
        <w:autoSpaceDN w:val="0"/>
        <w:adjustRightInd w:val="0"/>
        <w:rPr>
          <w:lang w:eastAsia="sr-Latn-CS"/>
        </w:rPr>
      </w:pPr>
      <w:r w:rsidRPr="00007C0B">
        <w:rPr>
          <w:lang w:eastAsia="sr-Latn-CS"/>
        </w:rPr>
        <w:t>3. _________________________________________________</w:t>
      </w:r>
    </w:p>
    <w:p w:rsidR="0034491C" w:rsidRPr="00007C0B" w:rsidRDefault="0034491C" w:rsidP="0034491C">
      <w:pPr>
        <w:suppressAutoHyphens w:val="0"/>
        <w:autoSpaceDE w:val="0"/>
        <w:autoSpaceDN w:val="0"/>
        <w:adjustRightInd w:val="0"/>
        <w:rPr>
          <w:i/>
          <w:iCs/>
          <w:lang w:eastAsia="sr-Latn-CS"/>
        </w:rPr>
      </w:pPr>
      <w:r w:rsidRPr="00007C0B">
        <w:rPr>
          <w:i/>
          <w:iCs/>
          <w:lang w:eastAsia="sr-Latn-CS"/>
        </w:rPr>
        <w:t>[навести назив и седиште свих подизвођача]</w:t>
      </w:r>
    </w:p>
    <w:p w:rsidR="0034491C" w:rsidRPr="00007C0B" w:rsidRDefault="0034491C" w:rsidP="0034491C">
      <w:pPr>
        <w:suppressAutoHyphens w:val="0"/>
        <w:autoSpaceDE w:val="0"/>
        <w:autoSpaceDN w:val="0"/>
        <w:adjustRightInd w:val="0"/>
        <w:rPr>
          <w:i/>
        </w:rPr>
      </w:pPr>
      <w:r w:rsidRPr="00007C0B">
        <w:rPr>
          <w:i/>
          <w:iCs/>
          <w:lang w:eastAsia="sr-Latn-CS"/>
        </w:rPr>
        <w:t>______________________________________________________________________________________________________________________________________________________(</w:t>
      </w:r>
      <w:r w:rsidRPr="00007C0B">
        <w:rPr>
          <w:i/>
        </w:rPr>
        <w:t>податке о проценту укупне вредности набавке који ће поверити подизвођачу, као и део предмета набавке који ће извршити преко подизвођача).</w:t>
      </w:r>
    </w:p>
    <w:p w:rsidR="0034491C" w:rsidRPr="00007C0B" w:rsidRDefault="0034491C" w:rsidP="0034491C">
      <w:pPr>
        <w:suppressAutoHyphens w:val="0"/>
        <w:autoSpaceDE w:val="0"/>
        <w:autoSpaceDN w:val="0"/>
        <w:adjustRightInd w:val="0"/>
        <w:rPr>
          <w:i/>
        </w:rPr>
      </w:pPr>
    </w:p>
    <w:p w:rsidR="0034491C" w:rsidRPr="00007C0B" w:rsidRDefault="0034491C" w:rsidP="0034491C">
      <w:pPr>
        <w:suppressAutoHyphens w:val="0"/>
        <w:autoSpaceDE w:val="0"/>
        <w:autoSpaceDN w:val="0"/>
        <w:adjustRightInd w:val="0"/>
        <w:rPr>
          <w:i/>
        </w:rPr>
      </w:pPr>
    </w:p>
    <w:p w:rsidR="0034491C" w:rsidRPr="00007C0B" w:rsidRDefault="0034491C" w:rsidP="0034491C">
      <w:pPr>
        <w:suppressAutoHyphens w:val="0"/>
        <w:autoSpaceDE w:val="0"/>
        <w:autoSpaceDN w:val="0"/>
        <w:adjustRightInd w:val="0"/>
        <w:rPr>
          <w:i/>
          <w:iCs/>
          <w:lang w:eastAsia="sr-Latn-CS"/>
        </w:rPr>
      </w:pPr>
    </w:p>
    <w:p w:rsidR="0034491C" w:rsidRPr="00007C0B" w:rsidRDefault="0034491C" w:rsidP="0034491C">
      <w:pPr>
        <w:suppressAutoHyphens w:val="0"/>
        <w:autoSpaceDE w:val="0"/>
        <w:autoSpaceDN w:val="0"/>
        <w:adjustRightInd w:val="0"/>
        <w:rPr>
          <w:b/>
          <w:bCs/>
          <w:lang w:eastAsia="sr-Latn-CS"/>
        </w:rPr>
      </w:pPr>
      <w:r w:rsidRPr="00007C0B">
        <w:rPr>
          <w:b/>
          <w:bCs/>
          <w:lang w:eastAsia="sr-Latn-CS"/>
        </w:rPr>
        <w:t>в) као заједничку понуду:</w:t>
      </w:r>
    </w:p>
    <w:p w:rsidR="0034491C" w:rsidRPr="00007C0B" w:rsidRDefault="0034491C" w:rsidP="0034491C">
      <w:pPr>
        <w:suppressAutoHyphens w:val="0"/>
        <w:autoSpaceDE w:val="0"/>
        <w:autoSpaceDN w:val="0"/>
        <w:adjustRightInd w:val="0"/>
        <w:rPr>
          <w:lang w:eastAsia="sr-Latn-CS"/>
        </w:rPr>
      </w:pPr>
      <w:r w:rsidRPr="00007C0B">
        <w:rPr>
          <w:lang w:eastAsia="sr-Latn-CS"/>
        </w:rPr>
        <w:t>1. _________________________________________________</w:t>
      </w:r>
    </w:p>
    <w:p w:rsidR="0034491C" w:rsidRPr="00007C0B" w:rsidRDefault="0034491C" w:rsidP="0034491C">
      <w:pPr>
        <w:suppressAutoHyphens w:val="0"/>
        <w:autoSpaceDE w:val="0"/>
        <w:autoSpaceDN w:val="0"/>
        <w:adjustRightInd w:val="0"/>
        <w:rPr>
          <w:lang w:eastAsia="sr-Latn-CS"/>
        </w:rPr>
      </w:pPr>
      <w:r w:rsidRPr="00007C0B">
        <w:rPr>
          <w:lang w:eastAsia="sr-Latn-CS"/>
        </w:rPr>
        <w:t>2. _________________________________________________</w:t>
      </w:r>
    </w:p>
    <w:p w:rsidR="0034491C" w:rsidRPr="00007C0B" w:rsidRDefault="0034491C" w:rsidP="0034491C">
      <w:pPr>
        <w:suppressAutoHyphens w:val="0"/>
        <w:autoSpaceDE w:val="0"/>
        <w:autoSpaceDN w:val="0"/>
        <w:adjustRightInd w:val="0"/>
        <w:rPr>
          <w:lang w:eastAsia="sr-Latn-CS"/>
        </w:rPr>
      </w:pPr>
      <w:r w:rsidRPr="00007C0B">
        <w:rPr>
          <w:lang w:eastAsia="sr-Latn-CS"/>
        </w:rPr>
        <w:t>3. _________________________________________________</w:t>
      </w:r>
    </w:p>
    <w:p w:rsidR="0034491C" w:rsidRPr="00007C0B" w:rsidRDefault="0034491C" w:rsidP="0034491C">
      <w:pPr>
        <w:suppressAutoHyphens w:val="0"/>
        <w:autoSpaceDE w:val="0"/>
        <w:autoSpaceDN w:val="0"/>
        <w:adjustRightInd w:val="0"/>
        <w:rPr>
          <w:i/>
          <w:iCs/>
          <w:lang w:eastAsia="sr-Latn-CS"/>
        </w:rPr>
      </w:pPr>
      <w:r w:rsidRPr="00007C0B">
        <w:rPr>
          <w:i/>
          <w:iCs/>
          <w:lang w:eastAsia="sr-Latn-CS"/>
        </w:rPr>
        <w:t>[навести назив и седиште свих учесника у заједничкој</w:t>
      </w:r>
      <w:r w:rsidRPr="00007C0B">
        <w:rPr>
          <w:i/>
          <w:iCs/>
          <w:lang w:val="sr-Cyrl-CS" w:eastAsia="sr-Latn-CS"/>
        </w:rPr>
        <w:t xml:space="preserve"> </w:t>
      </w:r>
      <w:r w:rsidRPr="00007C0B">
        <w:rPr>
          <w:i/>
          <w:iCs/>
          <w:lang w:eastAsia="sr-Latn-CS"/>
        </w:rPr>
        <w:t>понуди]</w:t>
      </w:r>
    </w:p>
    <w:p w:rsidR="0034491C" w:rsidRPr="00007C0B" w:rsidRDefault="0034491C" w:rsidP="0034491C">
      <w:pPr>
        <w:suppressAutoHyphens w:val="0"/>
        <w:autoSpaceDE w:val="0"/>
        <w:autoSpaceDN w:val="0"/>
        <w:adjustRightInd w:val="0"/>
        <w:rPr>
          <w:i/>
          <w:iCs/>
          <w:lang w:eastAsia="sr-Latn-CS"/>
        </w:rPr>
      </w:pPr>
    </w:p>
    <w:tbl>
      <w:tblPr>
        <w:tblW w:w="5399" w:type="dxa"/>
        <w:tblInd w:w="70" w:type="dxa"/>
        <w:tblCellMar>
          <w:left w:w="70" w:type="dxa"/>
          <w:right w:w="70" w:type="dxa"/>
        </w:tblCellMar>
        <w:tblLook w:val="0000"/>
      </w:tblPr>
      <w:tblGrid>
        <w:gridCol w:w="1243"/>
        <w:gridCol w:w="1014"/>
        <w:gridCol w:w="1583"/>
        <w:gridCol w:w="1559"/>
      </w:tblGrid>
      <w:tr w:rsidR="0034491C" w:rsidRPr="00007C0B" w:rsidTr="00F177A5">
        <w:trPr>
          <w:trHeight w:val="343"/>
        </w:trPr>
        <w:tc>
          <w:tcPr>
            <w:tcW w:w="1243"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34491C" w:rsidRPr="00007C0B" w:rsidRDefault="0034491C" w:rsidP="00F177A5">
            <w:pPr>
              <w:suppressAutoHyphens w:val="0"/>
              <w:rPr>
                <w:rFonts w:ascii="Arial" w:hAnsi="Arial" w:cs="Arial"/>
                <w:b/>
                <w:bCs/>
                <w:sz w:val="20"/>
                <w:szCs w:val="20"/>
                <w:lang w:eastAsia="sr-Latn-CS"/>
              </w:rPr>
            </w:pPr>
            <w:r w:rsidRPr="00007C0B">
              <w:rPr>
                <w:rFonts w:ascii="Arial" w:hAnsi="Arial" w:cs="Arial"/>
                <w:b/>
                <w:bCs/>
                <w:sz w:val="20"/>
                <w:szCs w:val="20"/>
                <w:lang w:eastAsia="sr-Latn-CS"/>
              </w:rPr>
              <w:lastRenderedPageBreak/>
              <w:t>DN</w:t>
            </w:r>
          </w:p>
        </w:tc>
        <w:tc>
          <w:tcPr>
            <w:tcW w:w="1014" w:type="dxa"/>
            <w:tcBorders>
              <w:top w:val="single" w:sz="4" w:space="0" w:color="auto"/>
              <w:left w:val="nil"/>
              <w:bottom w:val="single" w:sz="4" w:space="0" w:color="auto"/>
              <w:right w:val="single" w:sz="4" w:space="0" w:color="auto"/>
            </w:tcBorders>
            <w:shd w:val="clear" w:color="auto" w:fill="99CC00"/>
            <w:noWrap/>
            <w:vAlign w:val="bottom"/>
          </w:tcPr>
          <w:p w:rsidR="0034491C" w:rsidRPr="00007C0B" w:rsidRDefault="00CD1364" w:rsidP="00F177A5">
            <w:pPr>
              <w:suppressAutoHyphens w:val="0"/>
              <w:jc w:val="center"/>
              <w:rPr>
                <w:rFonts w:ascii="Arial" w:hAnsi="Arial" w:cs="Arial"/>
                <w:b/>
                <w:bCs/>
                <w:sz w:val="20"/>
                <w:szCs w:val="20"/>
                <w:lang w:eastAsia="sr-Latn-CS"/>
              </w:rPr>
            </w:pPr>
            <w:r w:rsidRPr="00007C0B">
              <w:rPr>
                <w:rFonts w:ascii="Arial" w:hAnsi="Arial" w:cs="Arial"/>
                <w:b/>
                <w:bCs/>
                <w:sz w:val="20"/>
                <w:szCs w:val="20"/>
                <w:lang w:eastAsia="sr-Latn-CS"/>
              </w:rPr>
              <w:t>Ком.</w:t>
            </w:r>
          </w:p>
        </w:tc>
        <w:tc>
          <w:tcPr>
            <w:tcW w:w="1583" w:type="dxa"/>
            <w:tcBorders>
              <w:top w:val="single" w:sz="4" w:space="0" w:color="auto"/>
              <w:left w:val="nil"/>
              <w:bottom w:val="single" w:sz="4" w:space="0" w:color="auto"/>
              <w:right w:val="single" w:sz="4" w:space="0" w:color="auto"/>
            </w:tcBorders>
            <w:shd w:val="clear" w:color="auto" w:fill="99CC00"/>
            <w:vAlign w:val="bottom"/>
          </w:tcPr>
          <w:p w:rsidR="0034491C" w:rsidRPr="00007C0B" w:rsidRDefault="00CD1364" w:rsidP="00F177A5">
            <w:pPr>
              <w:suppressAutoHyphens w:val="0"/>
              <w:jc w:val="center"/>
              <w:rPr>
                <w:rFonts w:ascii="Arial" w:hAnsi="Arial" w:cs="Arial"/>
                <w:b/>
                <w:bCs/>
                <w:sz w:val="20"/>
                <w:szCs w:val="20"/>
                <w:lang w:eastAsia="sr-Latn-CS"/>
              </w:rPr>
            </w:pPr>
            <w:r w:rsidRPr="00007C0B">
              <w:rPr>
                <w:rFonts w:ascii="Arial" w:hAnsi="Arial" w:cs="Arial"/>
                <w:b/>
                <w:bCs/>
                <w:sz w:val="20"/>
                <w:szCs w:val="20"/>
                <w:lang w:eastAsia="sr-Latn-CS"/>
              </w:rPr>
              <w:t>Јединична цена</w:t>
            </w:r>
          </w:p>
        </w:tc>
        <w:tc>
          <w:tcPr>
            <w:tcW w:w="1559" w:type="dxa"/>
            <w:tcBorders>
              <w:top w:val="single" w:sz="4" w:space="0" w:color="auto"/>
              <w:left w:val="nil"/>
              <w:bottom w:val="single" w:sz="4" w:space="0" w:color="auto"/>
              <w:right w:val="single" w:sz="4" w:space="0" w:color="auto"/>
            </w:tcBorders>
            <w:shd w:val="clear" w:color="auto" w:fill="99CC00"/>
            <w:vAlign w:val="bottom"/>
          </w:tcPr>
          <w:p w:rsidR="0034491C" w:rsidRPr="00007C0B" w:rsidRDefault="00CD1364" w:rsidP="00F177A5">
            <w:pPr>
              <w:suppressAutoHyphens w:val="0"/>
              <w:jc w:val="center"/>
              <w:rPr>
                <w:rFonts w:ascii="Arial" w:hAnsi="Arial" w:cs="Arial"/>
                <w:b/>
                <w:bCs/>
                <w:sz w:val="20"/>
                <w:szCs w:val="20"/>
                <w:lang w:eastAsia="sr-Latn-CS"/>
              </w:rPr>
            </w:pPr>
            <w:r w:rsidRPr="00007C0B">
              <w:rPr>
                <w:rFonts w:ascii="Arial" w:hAnsi="Arial" w:cs="Arial"/>
                <w:b/>
                <w:bCs/>
                <w:sz w:val="20"/>
                <w:szCs w:val="20"/>
                <w:lang w:eastAsia="sr-Latn-CS"/>
              </w:rPr>
              <w:t>укупно</w:t>
            </w:r>
          </w:p>
        </w:tc>
      </w:tr>
      <w:tr w:rsidR="0034491C" w:rsidRPr="00007C0B" w:rsidTr="00F177A5">
        <w:trPr>
          <w:trHeight w:val="343"/>
        </w:trPr>
        <w:tc>
          <w:tcPr>
            <w:tcW w:w="1243" w:type="dxa"/>
            <w:tcBorders>
              <w:top w:val="nil"/>
              <w:left w:val="single" w:sz="4" w:space="0" w:color="auto"/>
              <w:bottom w:val="single" w:sz="4" w:space="0" w:color="auto"/>
              <w:right w:val="single" w:sz="4" w:space="0" w:color="auto"/>
            </w:tcBorders>
            <w:shd w:val="clear" w:color="auto" w:fill="auto"/>
            <w:noWrap/>
            <w:vAlign w:val="bottom"/>
          </w:tcPr>
          <w:p w:rsidR="0034491C" w:rsidRPr="00007C0B" w:rsidRDefault="0034491C" w:rsidP="00F177A5">
            <w:pPr>
              <w:suppressAutoHyphens w:val="0"/>
              <w:rPr>
                <w:rFonts w:ascii="Arial" w:hAnsi="Arial" w:cs="Arial"/>
                <w:sz w:val="20"/>
                <w:szCs w:val="20"/>
                <w:lang w:eastAsia="sr-Latn-CS"/>
              </w:rPr>
            </w:pPr>
            <w:r w:rsidRPr="00007C0B">
              <w:rPr>
                <w:rFonts w:ascii="Arial" w:hAnsi="Arial" w:cs="Arial"/>
                <w:sz w:val="20"/>
                <w:szCs w:val="20"/>
                <w:lang w:eastAsia="sr-Latn-CS"/>
              </w:rPr>
              <w:t>DN20</w:t>
            </w:r>
          </w:p>
        </w:tc>
        <w:tc>
          <w:tcPr>
            <w:tcW w:w="1014" w:type="dxa"/>
            <w:tcBorders>
              <w:top w:val="nil"/>
              <w:left w:val="nil"/>
              <w:bottom w:val="single" w:sz="4" w:space="0" w:color="auto"/>
              <w:right w:val="single" w:sz="4" w:space="0" w:color="auto"/>
            </w:tcBorders>
            <w:shd w:val="clear" w:color="auto" w:fill="FFFFFF"/>
            <w:noWrap/>
            <w:vAlign w:val="bottom"/>
          </w:tcPr>
          <w:p w:rsidR="0034491C"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5</w:t>
            </w:r>
          </w:p>
        </w:tc>
        <w:tc>
          <w:tcPr>
            <w:tcW w:w="1583" w:type="dxa"/>
            <w:tcBorders>
              <w:top w:val="nil"/>
              <w:left w:val="nil"/>
              <w:bottom w:val="single" w:sz="4" w:space="0" w:color="auto"/>
              <w:right w:val="single" w:sz="4" w:space="0" w:color="auto"/>
            </w:tcBorders>
            <w:shd w:val="clear" w:color="auto" w:fill="FFFFFF"/>
            <w:vAlign w:val="bottom"/>
          </w:tcPr>
          <w:p w:rsidR="0034491C" w:rsidRPr="00007C0B" w:rsidRDefault="0034491C" w:rsidP="00F177A5">
            <w:pPr>
              <w:suppressAutoHyphens w:val="0"/>
              <w:rPr>
                <w:rFonts w:ascii="Arial" w:hAnsi="Arial" w:cs="Arial"/>
                <w:sz w:val="20"/>
                <w:szCs w:val="20"/>
                <w:lang w:eastAsia="sr-Latn-CS"/>
              </w:rPr>
            </w:pPr>
          </w:p>
        </w:tc>
        <w:tc>
          <w:tcPr>
            <w:tcW w:w="1559" w:type="dxa"/>
            <w:tcBorders>
              <w:top w:val="nil"/>
              <w:left w:val="nil"/>
              <w:bottom w:val="single" w:sz="4" w:space="0" w:color="auto"/>
              <w:right w:val="single" w:sz="4" w:space="0" w:color="auto"/>
            </w:tcBorders>
            <w:shd w:val="clear" w:color="auto" w:fill="FFFFFF"/>
            <w:vAlign w:val="bottom"/>
          </w:tcPr>
          <w:p w:rsidR="0034491C" w:rsidRPr="00007C0B" w:rsidRDefault="0034491C" w:rsidP="00F177A5">
            <w:pPr>
              <w:suppressAutoHyphens w:val="0"/>
              <w:rPr>
                <w:rFonts w:ascii="Arial" w:hAnsi="Arial" w:cs="Arial"/>
                <w:sz w:val="20"/>
                <w:szCs w:val="20"/>
                <w:lang w:eastAsia="sr-Latn-CS"/>
              </w:rPr>
            </w:pPr>
          </w:p>
        </w:tc>
      </w:tr>
      <w:tr w:rsidR="0034491C" w:rsidRPr="00007C0B" w:rsidTr="00F177A5">
        <w:trPr>
          <w:trHeight w:val="343"/>
        </w:trPr>
        <w:tc>
          <w:tcPr>
            <w:tcW w:w="1243" w:type="dxa"/>
            <w:tcBorders>
              <w:top w:val="nil"/>
              <w:left w:val="single" w:sz="4" w:space="0" w:color="auto"/>
              <w:bottom w:val="single" w:sz="4" w:space="0" w:color="auto"/>
              <w:right w:val="single" w:sz="4" w:space="0" w:color="auto"/>
            </w:tcBorders>
            <w:shd w:val="clear" w:color="auto" w:fill="auto"/>
            <w:noWrap/>
            <w:vAlign w:val="bottom"/>
          </w:tcPr>
          <w:p w:rsidR="0034491C" w:rsidRPr="00007C0B" w:rsidRDefault="0034491C" w:rsidP="00F177A5">
            <w:pPr>
              <w:suppressAutoHyphens w:val="0"/>
              <w:rPr>
                <w:rFonts w:ascii="Arial" w:hAnsi="Arial" w:cs="Arial"/>
                <w:sz w:val="20"/>
                <w:szCs w:val="20"/>
                <w:lang w:eastAsia="sr-Latn-CS"/>
              </w:rPr>
            </w:pPr>
            <w:r w:rsidRPr="00007C0B">
              <w:rPr>
                <w:rFonts w:ascii="Arial" w:hAnsi="Arial" w:cs="Arial"/>
                <w:sz w:val="20"/>
                <w:szCs w:val="20"/>
                <w:lang w:eastAsia="sr-Latn-CS"/>
              </w:rPr>
              <w:t>DN40</w:t>
            </w:r>
          </w:p>
        </w:tc>
        <w:tc>
          <w:tcPr>
            <w:tcW w:w="1014" w:type="dxa"/>
            <w:tcBorders>
              <w:top w:val="nil"/>
              <w:left w:val="nil"/>
              <w:bottom w:val="single" w:sz="4" w:space="0" w:color="auto"/>
              <w:right w:val="single" w:sz="4" w:space="0" w:color="auto"/>
            </w:tcBorders>
            <w:shd w:val="clear" w:color="auto" w:fill="FFFFFF"/>
            <w:noWrap/>
            <w:vAlign w:val="bottom"/>
          </w:tcPr>
          <w:p w:rsidR="0034491C"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1</w:t>
            </w:r>
          </w:p>
        </w:tc>
        <w:tc>
          <w:tcPr>
            <w:tcW w:w="1583" w:type="dxa"/>
            <w:tcBorders>
              <w:top w:val="nil"/>
              <w:left w:val="nil"/>
              <w:bottom w:val="single" w:sz="4" w:space="0" w:color="auto"/>
              <w:right w:val="single" w:sz="4" w:space="0" w:color="auto"/>
            </w:tcBorders>
            <w:shd w:val="clear" w:color="auto" w:fill="FFFFFF"/>
            <w:vAlign w:val="bottom"/>
          </w:tcPr>
          <w:p w:rsidR="0034491C" w:rsidRPr="00007C0B" w:rsidRDefault="0034491C" w:rsidP="00F177A5">
            <w:pPr>
              <w:suppressAutoHyphens w:val="0"/>
              <w:rPr>
                <w:rFonts w:ascii="Arial" w:hAnsi="Arial" w:cs="Arial"/>
                <w:sz w:val="20"/>
                <w:szCs w:val="20"/>
                <w:lang w:eastAsia="sr-Latn-CS"/>
              </w:rPr>
            </w:pPr>
          </w:p>
        </w:tc>
        <w:tc>
          <w:tcPr>
            <w:tcW w:w="1559" w:type="dxa"/>
            <w:tcBorders>
              <w:top w:val="nil"/>
              <w:left w:val="nil"/>
              <w:bottom w:val="single" w:sz="4" w:space="0" w:color="auto"/>
              <w:right w:val="single" w:sz="4" w:space="0" w:color="auto"/>
            </w:tcBorders>
            <w:shd w:val="clear" w:color="auto" w:fill="FFFFFF"/>
            <w:vAlign w:val="bottom"/>
          </w:tcPr>
          <w:p w:rsidR="0034491C" w:rsidRPr="00007C0B" w:rsidRDefault="0034491C" w:rsidP="00F177A5">
            <w:pPr>
              <w:suppressAutoHyphens w:val="0"/>
              <w:rPr>
                <w:rFonts w:ascii="Arial" w:hAnsi="Arial" w:cs="Arial"/>
                <w:sz w:val="20"/>
                <w:szCs w:val="20"/>
                <w:lang w:eastAsia="sr-Latn-CS"/>
              </w:rPr>
            </w:pPr>
          </w:p>
        </w:tc>
      </w:tr>
      <w:tr w:rsidR="0034491C" w:rsidRPr="00007C0B" w:rsidTr="00F177A5">
        <w:trPr>
          <w:trHeight w:val="343"/>
        </w:trPr>
        <w:tc>
          <w:tcPr>
            <w:tcW w:w="1243" w:type="dxa"/>
            <w:tcBorders>
              <w:top w:val="nil"/>
              <w:left w:val="single" w:sz="4" w:space="0" w:color="auto"/>
              <w:bottom w:val="single" w:sz="4" w:space="0" w:color="auto"/>
              <w:right w:val="single" w:sz="4" w:space="0" w:color="auto"/>
            </w:tcBorders>
            <w:shd w:val="clear" w:color="auto" w:fill="auto"/>
            <w:noWrap/>
            <w:vAlign w:val="bottom"/>
          </w:tcPr>
          <w:p w:rsidR="0034491C" w:rsidRPr="00007C0B" w:rsidRDefault="0034491C" w:rsidP="00F177A5">
            <w:pPr>
              <w:suppressAutoHyphens w:val="0"/>
              <w:rPr>
                <w:rFonts w:ascii="Arial" w:hAnsi="Arial" w:cs="Arial"/>
                <w:sz w:val="20"/>
                <w:szCs w:val="20"/>
                <w:lang w:eastAsia="sr-Latn-CS"/>
              </w:rPr>
            </w:pPr>
            <w:r w:rsidRPr="00007C0B">
              <w:rPr>
                <w:rFonts w:ascii="Arial" w:hAnsi="Arial" w:cs="Arial"/>
                <w:sz w:val="20"/>
                <w:szCs w:val="20"/>
                <w:lang w:eastAsia="sr-Latn-CS"/>
              </w:rPr>
              <w:t>DN50</w:t>
            </w:r>
          </w:p>
        </w:tc>
        <w:tc>
          <w:tcPr>
            <w:tcW w:w="1014" w:type="dxa"/>
            <w:tcBorders>
              <w:top w:val="nil"/>
              <w:left w:val="nil"/>
              <w:bottom w:val="single" w:sz="4" w:space="0" w:color="auto"/>
              <w:right w:val="single" w:sz="4" w:space="0" w:color="auto"/>
            </w:tcBorders>
            <w:shd w:val="clear" w:color="auto" w:fill="FFFFFF"/>
            <w:noWrap/>
            <w:vAlign w:val="bottom"/>
          </w:tcPr>
          <w:p w:rsidR="0034491C"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3</w:t>
            </w:r>
          </w:p>
        </w:tc>
        <w:tc>
          <w:tcPr>
            <w:tcW w:w="1583" w:type="dxa"/>
            <w:tcBorders>
              <w:top w:val="nil"/>
              <w:left w:val="nil"/>
              <w:bottom w:val="single" w:sz="4" w:space="0" w:color="auto"/>
              <w:right w:val="single" w:sz="4" w:space="0" w:color="auto"/>
            </w:tcBorders>
            <w:shd w:val="clear" w:color="auto" w:fill="FFFFFF"/>
            <w:vAlign w:val="bottom"/>
          </w:tcPr>
          <w:p w:rsidR="0034491C" w:rsidRPr="00007C0B" w:rsidRDefault="0034491C" w:rsidP="00F177A5">
            <w:pPr>
              <w:suppressAutoHyphens w:val="0"/>
              <w:rPr>
                <w:rFonts w:ascii="Arial" w:hAnsi="Arial" w:cs="Arial"/>
                <w:sz w:val="20"/>
                <w:szCs w:val="20"/>
                <w:lang w:eastAsia="sr-Latn-CS"/>
              </w:rPr>
            </w:pPr>
          </w:p>
        </w:tc>
        <w:tc>
          <w:tcPr>
            <w:tcW w:w="1559" w:type="dxa"/>
            <w:tcBorders>
              <w:top w:val="nil"/>
              <w:left w:val="nil"/>
              <w:bottom w:val="single" w:sz="4" w:space="0" w:color="auto"/>
              <w:right w:val="single" w:sz="4" w:space="0" w:color="auto"/>
            </w:tcBorders>
            <w:shd w:val="clear" w:color="auto" w:fill="FFFFFF"/>
            <w:vAlign w:val="bottom"/>
          </w:tcPr>
          <w:p w:rsidR="0034491C" w:rsidRPr="00007C0B" w:rsidRDefault="0034491C" w:rsidP="00F177A5">
            <w:pPr>
              <w:suppressAutoHyphens w:val="0"/>
              <w:rPr>
                <w:rFonts w:ascii="Arial" w:hAnsi="Arial" w:cs="Arial"/>
                <w:sz w:val="20"/>
                <w:szCs w:val="20"/>
                <w:lang w:eastAsia="sr-Latn-CS"/>
              </w:rPr>
            </w:pPr>
          </w:p>
        </w:tc>
      </w:tr>
      <w:tr w:rsidR="0034491C" w:rsidRPr="00007C0B" w:rsidTr="00F177A5">
        <w:trPr>
          <w:trHeight w:val="343"/>
        </w:trPr>
        <w:tc>
          <w:tcPr>
            <w:tcW w:w="1243" w:type="dxa"/>
            <w:tcBorders>
              <w:top w:val="nil"/>
              <w:left w:val="single" w:sz="4" w:space="0" w:color="auto"/>
              <w:bottom w:val="single" w:sz="4" w:space="0" w:color="auto"/>
              <w:right w:val="single" w:sz="4" w:space="0" w:color="auto"/>
            </w:tcBorders>
            <w:shd w:val="clear" w:color="auto" w:fill="auto"/>
            <w:noWrap/>
            <w:vAlign w:val="bottom"/>
          </w:tcPr>
          <w:p w:rsidR="0034491C" w:rsidRPr="00007C0B" w:rsidRDefault="0034491C" w:rsidP="00F177A5">
            <w:pPr>
              <w:suppressAutoHyphens w:val="0"/>
              <w:rPr>
                <w:rFonts w:ascii="Arial" w:hAnsi="Arial" w:cs="Arial"/>
                <w:sz w:val="20"/>
                <w:szCs w:val="20"/>
                <w:lang w:eastAsia="sr-Latn-CS"/>
              </w:rPr>
            </w:pPr>
            <w:r w:rsidRPr="00007C0B">
              <w:rPr>
                <w:rFonts w:ascii="Arial" w:hAnsi="Arial" w:cs="Arial"/>
                <w:sz w:val="20"/>
                <w:szCs w:val="20"/>
                <w:lang w:eastAsia="sr-Latn-CS"/>
              </w:rPr>
              <w:t>DN65</w:t>
            </w:r>
          </w:p>
        </w:tc>
        <w:tc>
          <w:tcPr>
            <w:tcW w:w="1014" w:type="dxa"/>
            <w:tcBorders>
              <w:top w:val="nil"/>
              <w:left w:val="nil"/>
              <w:bottom w:val="single" w:sz="4" w:space="0" w:color="auto"/>
              <w:right w:val="single" w:sz="4" w:space="0" w:color="auto"/>
            </w:tcBorders>
            <w:shd w:val="clear" w:color="auto" w:fill="FFFFFF"/>
            <w:noWrap/>
            <w:vAlign w:val="bottom"/>
          </w:tcPr>
          <w:p w:rsidR="0034491C"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3</w:t>
            </w:r>
          </w:p>
        </w:tc>
        <w:tc>
          <w:tcPr>
            <w:tcW w:w="1583" w:type="dxa"/>
            <w:tcBorders>
              <w:top w:val="nil"/>
              <w:left w:val="nil"/>
              <w:bottom w:val="single" w:sz="4" w:space="0" w:color="auto"/>
              <w:right w:val="single" w:sz="4" w:space="0" w:color="auto"/>
            </w:tcBorders>
            <w:shd w:val="clear" w:color="auto" w:fill="FFFFFF"/>
            <w:vAlign w:val="bottom"/>
          </w:tcPr>
          <w:p w:rsidR="0034491C" w:rsidRPr="00007C0B" w:rsidRDefault="0034491C" w:rsidP="00F177A5">
            <w:pPr>
              <w:suppressAutoHyphens w:val="0"/>
              <w:rPr>
                <w:rFonts w:ascii="Arial" w:hAnsi="Arial" w:cs="Arial"/>
                <w:sz w:val="20"/>
                <w:szCs w:val="20"/>
                <w:lang w:eastAsia="sr-Latn-CS"/>
              </w:rPr>
            </w:pPr>
          </w:p>
        </w:tc>
        <w:tc>
          <w:tcPr>
            <w:tcW w:w="1559" w:type="dxa"/>
            <w:tcBorders>
              <w:top w:val="nil"/>
              <w:left w:val="nil"/>
              <w:bottom w:val="single" w:sz="4" w:space="0" w:color="auto"/>
              <w:right w:val="single" w:sz="4" w:space="0" w:color="auto"/>
            </w:tcBorders>
            <w:shd w:val="clear" w:color="auto" w:fill="FFFFFF"/>
            <w:vAlign w:val="bottom"/>
          </w:tcPr>
          <w:p w:rsidR="0034491C" w:rsidRPr="00007C0B" w:rsidRDefault="0034491C" w:rsidP="00F177A5">
            <w:pPr>
              <w:suppressAutoHyphens w:val="0"/>
              <w:rPr>
                <w:rFonts w:ascii="Arial" w:hAnsi="Arial" w:cs="Arial"/>
                <w:sz w:val="20"/>
                <w:szCs w:val="20"/>
                <w:lang w:eastAsia="sr-Latn-CS"/>
              </w:rPr>
            </w:pPr>
          </w:p>
        </w:tc>
      </w:tr>
      <w:tr w:rsidR="0034491C" w:rsidRPr="00007C0B" w:rsidTr="00F177A5">
        <w:trPr>
          <w:trHeight w:val="343"/>
        </w:trPr>
        <w:tc>
          <w:tcPr>
            <w:tcW w:w="3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4491C" w:rsidRPr="00007C0B" w:rsidRDefault="00CD1364" w:rsidP="00F177A5">
            <w:pPr>
              <w:suppressAutoHyphens w:val="0"/>
              <w:jc w:val="right"/>
              <w:rPr>
                <w:rFonts w:ascii="Arial" w:hAnsi="Arial" w:cs="Arial"/>
                <w:sz w:val="20"/>
                <w:szCs w:val="20"/>
                <w:lang w:eastAsia="sr-Latn-CS"/>
              </w:rPr>
            </w:pPr>
            <w:r w:rsidRPr="00007C0B">
              <w:rPr>
                <w:rFonts w:ascii="Arial" w:hAnsi="Arial" w:cs="Arial"/>
                <w:sz w:val="20"/>
                <w:szCs w:val="20"/>
                <w:lang w:eastAsia="sr-Latn-CS"/>
              </w:rPr>
              <w:t>Свега: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4491C" w:rsidRPr="00007C0B" w:rsidRDefault="0034491C" w:rsidP="00F177A5">
            <w:pPr>
              <w:suppressAutoHyphens w:val="0"/>
              <w:rPr>
                <w:rFonts w:ascii="Arial" w:hAnsi="Arial" w:cs="Arial"/>
                <w:sz w:val="20"/>
                <w:szCs w:val="20"/>
                <w:lang w:val="sr-Cyrl-CS" w:eastAsia="sr-Latn-CS"/>
              </w:rPr>
            </w:pPr>
          </w:p>
        </w:tc>
      </w:tr>
    </w:tbl>
    <w:p w:rsidR="0034491C" w:rsidRPr="00007C0B" w:rsidRDefault="0034491C" w:rsidP="0034491C">
      <w:pPr>
        <w:suppressAutoHyphens w:val="0"/>
        <w:autoSpaceDE w:val="0"/>
        <w:autoSpaceDN w:val="0"/>
        <w:adjustRightInd w:val="0"/>
        <w:rPr>
          <w:i/>
          <w:iCs/>
          <w:lang w:eastAsia="sr-Latn-CS"/>
        </w:rPr>
      </w:pPr>
    </w:p>
    <w:p w:rsidR="0034491C" w:rsidRPr="00007C0B" w:rsidRDefault="0034491C" w:rsidP="0034491C">
      <w:pPr>
        <w:suppressAutoHyphens w:val="0"/>
        <w:autoSpaceDE w:val="0"/>
        <w:autoSpaceDN w:val="0"/>
        <w:adjustRightInd w:val="0"/>
        <w:rPr>
          <w:i/>
          <w:iCs/>
          <w:lang w:eastAsia="sr-Latn-CS"/>
        </w:rPr>
      </w:pPr>
      <w:r w:rsidRPr="00007C0B">
        <w:rPr>
          <w:b/>
          <w:bCs/>
          <w:lang w:eastAsia="sr-Latn-CS"/>
        </w:rPr>
        <w:t xml:space="preserve">3) укупна цена </w:t>
      </w:r>
      <w:r w:rsidRPr="00007C0B">
        <w:rPr>
          <w:iCs/>
          <w:lang w:eastAsia="sr-Latn-CS"/>
        </w:rPr>
        <w:t xml:space="preserve"> услуга сервисирања и баждарења калориметара</w:t>
      </w:r>
      <w:r w:rsidRPr="00007C0B">
        <w:rPr>
          <w:i/>
          <w:iCs/>
          <w:lang w:val="sr-Cyrl-CS" w:eastAsia="sr-Latn-CS"/>
        </w:rPr>
        <w:t xml:space="preserve"> </w:t>
      </w:r>
      <w:r w:rsidRPr="00007C0B">
        <w:rPr>
          <w:lang w:eastAsia="sr-Latn-CS"/>
        </w:rPr>
        <w:t>је</w:t>
      </w:r>
    </w:p>
    <w:p w:rsidR="0034491C" w:rsidRPr="00007C0B" w:rsidRDefault="0034491C" w:rsidP="0034491C">
      <w:pPr>
        <w:suppressAutoHyphens w:val="0"/>
        <w:autoSpaceDE w:val="0"/>
        <w:autoSpaceDN w:val="0"/>
        <w:adjustRightInd w:val="0"/>
        <w:rPr>
          <w:lang w:val="sr-Cyrl-CS" w:eastAsia="sr-Latn-CS"/>
        </w:rPr>
      </w:pPr>
      <w:r w:rsidRPr="00007C0B">
        <w:rPr>
          <w:lang w:eastAsia="sr-Latn-CS"/>
        </w:rPr>
        <w:t>________________________ динара, без ПДВ-а.</w:t>
      </w:r>
    </w:p>
    <w:p w:rsidR="0034491C" w:rsidRPr="00007C0B" w:rsidRDefault="0034491C" w:rsidP="0034491C">
      <w:pPr>
        <w:suppressAutoHyphens w:val="0"/>
        <w:autoSpaceDE w:val="0"/>
        <w:autoSpaceDN w:val="0"/>
        <w:adjustRightInd w:val="0"/>
        <w:rPr>
          <w:lang w:val="sr-Cyrl-CS" w:eastAsia="sr-Latn-CS"/>
        </w:rPr>
      </w:pPr>
    </w:p>
    <w:p w:rsidR="0034491C" w:rsidRPr="00007C0B" w:rsidRDefault="0034491C" w:rsidP="0034491C">
      <w:pPr>
        <w:suppressAutoHyphens w:val="0"/>
        <w:autoSpaceDE w:val="0"/>
        <w:autoSpaceDN w:val="0"/>
        <w:adjustRightInd w:val="0"/>
        <w:rPr>
          <w:lang w:eastAsia="sr-Latn-CS"/>
        </w:rPr>
      </w:pPr>
      <w:r w:rsidRPr="00007C0B">
        <w:rPr>
          <w:b/>
          <w:bCs/>
          <w:lang w:eastAsia="sr-Latn-CS"/>
        </w:rPr>
        <w:t xml:space="preserve">4) Рок </w:t>
      </w:r>
      <w:r w:rsidRPr="00007C0B">
        <w:rPr>
          <w:b/>
          <w:bCs/>
          <w:lang w:val="sr-Cyrl-CS" w:eastAsia="sr-Latn-CS"/>
        </w:rPr>
        <w:t xml:space="preserve">за који ће се извршити услуга </w:t>
      </w:r>
      <w:r w:rsidRPr="00007C0B">
        <w:rPr>
          <w:lang w:eastAsia="sr-Latn-CS"/>
        </w:rPr>
        <w:t xml:space="preserve">износи </w:t>
      </w:r>
      <w:r w:rsidRPr="00007C0B">
        <w:rPr>
          <w:lang w:val="sr-Cyrl-CS" w:eastAsia="sr-Latn-CS"/>
        </w:rPr>
        <w:t>___________</w:t>
      </w:r>
      <w:r w:rsidRPr="00007C0B">
        <w:rPr>
          <w:lang w:eastAsia="sr-Latn-CS"/>
        </w:rPr>
        <w:t>дана од дана закључења</w:t>
      </w:r>
    </w:p>
    <w:p w:rsidR="0034491C" w:rsidRPr="00007C0B" w:rsidRDefault="0034491C" w:rsidP="0034491C">
      <w:pPr>
        <w:suppressAutoHyphens w:val="0"/>
        <w:autoSpaceDE w:val="0"/>
        <w:autoSpaceDN w:val="0"/>
        <w:adjustRightInd w:val="0"/>
        <w:rPr>
          <w:lang w:eastAsia="sr-Latn-CS"/>
        </w:rPr>
      </w:pPr>
      <w:r w:rsidRPr="00007C0B">
        <w:rPr>
          <w:lang w:eastAsia="sr-Latn-CS"/>
        </w:rPr>
        <w:t>уговора.</w:t>
      </w:r>
    </w:p>
    <w:p w:rsidR="0034491C" w:rsidRPr="00007C0B" w:rsidRDefault="0034491C" w:rsidP="0034491C">
      <w:pPr>
        <w:suppressAutoHyphens w:val="0"/>
        <w:autoSpaceDE w:val="0"/>
        <w:autoSpaceDN w:val="0"/>
        <w:adjustRightInd w:val="0"/>
        <w:rPr>
          <w:i/>
          <w:iCs/>
          <w:lang w:eastAsia="sr-Latn-CS"/>
        </w:rPr>
      </w:pPr>
      <w:r w:rsidRPr="00007C0B">
        <w:rPr>
          <w:i/>
          <w:iCs/>
          <w:lang w:eastAsia="sr-Latn-CS"/>
        </w:rPr>
        <w:t>(не дужи од рока наведеног под тачком 9.3. у конкурсној</w:t>
      </w:r>
    </w:p>
    <w:p w:rsidR="0034491C" w:rsidRPr="00007C0B" w:rsidRDefault="0034491C" w:rsidP="0034491C">
      <w:pPr>
        <w:suppressAutoHyphens w:val="0"/>
        <w:autoSpaceDE w:val="0"/>
        <w:autoSpaceDN w:val="0"/>
        <w:adjustRightInd w:val="0"/>
        <w:rPr>
          <w:i/>
          <w:iCs/>
          <w:lang w:eastAsia="sr-Latn-CS"/>
        </w:rPr>
      </w:pPr>
      <w:r w:rsidRPr="00007C0B">
        <w:rPr>
          <w:i/>
          <w:iCs/>
          <w:lang w:eastAsia="sr-Latn-CS"/>
        </w:rPr>
        <w:t>документацији)</w:t>
      </w:r>
    </w:p>
    <w:p w:rsidR="0034491C" w:rsidRPr="00007C0B" w:rsidRDefault="0034491C" w:rsidP="0034491C">
      <w:pPr>
        <w:suppressAutoHyphens w:val="0"/>
        <w:autoSpaceDE w:val="0"/>
        <w:autoSpaceDN w:val="0"/>
        <w:adjustRightInd w:val="0"/>
        <w:rPr>
          <w:b/>
          <w:bCs/>
          <w:lang w:val="sr-Cyrl-CS" w:eastAsia="sr-Latn-CS"/>
        </w:rPr>
      </w:pPr>
      <w:r w:rsidRPr="00007C0B">
        <w:rPr>
          <w:b/>
          <w:bCs/>
          <w:lang w:eastAsia="sr-Latn-CS"/>
        </w:rPr>
        <w:t>5) Начин, рок и услови плаћања</w:t>
      </w:r>
    </w:p>
    <w:p w:rsidR="0034491C" w:rsidRPr="00007C0B" w:rsidRDefault="0034491C" w:rsidP="0034491C">
      <w:pPr>
        <w:suppressAutoHyphens w:val="0"/>
        <w:autoSpaceDE w:val="0"/>
        <w:autoSpaceDN w:val="0"/>
        <w:adjustRightInd w:val="0"/>
        <w:rPr>
          <w:bCs/>
          <w:lang w:val="sr-Cyrl-CS" w:eastAsia="sr-Latn-CS"/>
        </w:rPr>
      </w:pPr>
      <w:r w:rsidRPr="00007C0B">
        <w:rPr>
          <w:bCs/>
          <w:lang w:val="sr-Cyrl-CS" w:eastAsia="sr-Latn-CS"/>
        </w:rPr>
        <w:t>Плаћање се врши вирмански на текући рачун пословне банке.</w:t>
      </w:r>
    </w:p>
    <w:p w:rsidR="0034491C" w:rsidRPr="00007C0B" w:rsidRDefault="0034491C" w:rsidP="0034491C">
      <w:pPr>
        <w:suppressAutoHyphens w:val="0"/>
        <w:autoSpaceDE w:val="0"/>
        <w:autoSpaceDN w:val="0"/>
        <w:adjustRightInd w:val="0"/>
        <w:rPr>
          <w:lang w:eastAsia="sr-Latn-CS"/>
        </w:rPr>
      </w:pPr>
      <w:r w:rsidRPr="00007C0B">
        <w:rPr>
          <w:lang w:eastAsia="sr-Latn-CS"/>
        </w:rPr>
        <w:t>Рок плаћања износи 45</w:t>
      </w:r>
      <w:r w:rsidRPr="00007C0B">
        <w:rPr>
          <w:lang w:val="sr-Cyrl-CS" w:eastAsia="sr-Latn-CS"/>
        </w:rPr>
        <w:t xml:space="preserve"> дана </w:t>
      </w:r>
      <w:r w:rsidRPr="00007C0B">
        <w:rPr>
          <w:lang w:eastAsia="sr-Latn-CS"/>
        </w:rPr>
        <w:t xml:space="preserve">од дана </w:t>
      </w:r>
      <w:r w:rsidR="00740EC2" w:rsidRPr="00007C0B">
        <w:rPr>
          <w:lang w:eastAsia="sr-Latn-CS"/>
        </w:rPr>
        <w:t>фактурисања</w:t>
      </w:r>
      <w:r w:rsidRPr="00007C0B">
        <w:rPr>
          <w:lang w:eastAsia="sr-Latn-CS"/>
        </w:rPr>
        <w:t>.</w:t>
      </w:r>
    </w:p>
    <w:p w:rsidR="0034491C" w:rsidRPr="00007C0B" w:rsidRDefault="0034491C" w:rsidP="0034491C">
      <w:pPr>
        <w:suppressAutoHyphens w:val="0"/>
        <w:autoSpaceDE w:val="0"/>
        <w:autoSpaceDN w:val="0"/>
        <w:adjustRightInd w:val="0"/>
        <w:rPr>
          <w:lang w:eastAsia="sr-Latn-CS"/>
        </w:rPr>
      </w:pPr>
      <w:r w:rsidRPr="00007C0B">
        <w:rPr>
          <w:b/>
          <w:bCs/>
          <w:lang w:eastAsia="sr-Latn-CS"/>
        </w:rPr>
        <w:t xml:space="preserve">6) Рок важења понуде </w:t>
      </w:r>
      <w:r w:rsidRPr="00007C0B">
        <w:rPr>
          <w:lang w:eastAsia="sr-Latn-CS"/>
        </w:rPr>
        <w:t>износи ________ дана од дана</w:t>
      </w:r>
      <w:r w:rsidRPr="00007C0B">
        <w:rPr>
          <w:lang w:val="sr-Cyrl-CS" w:eastAsia="sr-Latn-CS"/>
        </w:rPr>
        <w:t xml:space="preserve"> </w:t>
      </w:r>
      <w:r w:rsidRPr="00007C0B">
        <w:rPr>
          <w:lang w:eastAsia="sr-Latn-CS"/>
        </w:rPr>
        <w:t>отварања понуда.</w:t>
      </w:r>
    </w:p>
    <w:p w:rsidR="0034491C" w:rsidRPr="00007C0B" w:rsidRDefault="0034491C" w:rsidP="0034491C">
      <w:pPr>
        <w:suppressAutoHyphens w:val="0"/>
        <w:autoSpaceDE w:val="0"/>
        <w:autoSpaceDN w:val="0"/>
        <w:adjustRightInd w:val="0"/>
        <w:rPr>
          <w:i/>
          <w:iCs/>
          <w:lang w:eastAsia="sr-Latn-CS"/>
        </w:rPr>
      </w:pPr>
      <w:r w:rsidRPr="00007C0B">
        <w:rPr>
          <w:lang w:eastAsia="sr-Latn-CS"/>
        </w:rPr>
        <w:t>(</w:t>
      </w:r>
      <w:r w:rsidRPr="00007C0B">
        <w:rPr>
          <w:i/>
          <w:iCs/>
          <w:lang w:eastAsia="sr-Latn-CS"/>
        </w:rPr>
        <w:t xml:space="preserve">не краћи од </w:t>
      </w:r>
      <w:r w:rsidRPr="00007C0B">
        <w:rPr>
          <w:i/>
          <w:iCs/>
          <w:lang w:val="sr-Cyrl-CS" w:eastAsia="sr-Latn-CS"/>
        </w:rPr>
        <w:t>30</w:t>
      </w:r>
      <w:r w:rsidRPr="00007C0B">
        <w:rPr>
          <w:i/>
          <w:iCs/>
          <w:lang w:eastAsia="sr-Latn-CS"/>
        </w:rPr>
        <w:t xml:space="preserve"> дана од дана отварања понуда)</w:t>
      </w:r>
    </w:p>
    <w:p w:rsidR="0034491C" w:rsidRPr="00007C0B" w:rsidRDefault="0034491C" w:rsidP="0034491C">
      <w:pPr>
        <w:suppressAutoHyphens w:val="0"/>
        <w:autoSpaceDE w:val="0"/>
        <w:autoSpaceDN w:val="0"/>
        <w:adjustRightInd w:val="0"/>
        <w:rPr>
          <w:lang w:eastAsia="sr-Latn-CS"/>
        </w:rPr>
      </w:pPr>
      <w:r w:rsidRPr="00007C0B">
        <w:rPr>
          <w:b/>
          <w:bCs/>
          <w:lang w:eastAsia="sr-Latn-CS"/>
        </w:rPr>
        <w:t xml:space="preserve">7) Гаранција </w:t>
      </w:r>
      <w:r w:rsidRPr="00007C0B">
        <w:rPr>
          <w:b/>
          <w:bCs/>
          <w:lang w:val="sr-Cyrl-CS" w:eastAsia="sr-Latn-CS"/>
        </w:rPr>
        <w:t>на извршене услуге</w:t>
      </w:r>
      <w:r w:rsidRPr="00007C0B">
        <w:rPr>
          <w:b/>
          <w:bCs/>
          <w:lang w:eastAsia="sr-Latn-CS"/>
        </w:rPr>
        <w:t xml:space="preserve"> </w:t>
      </w:r>
      <w:r w:rsidRPr="00007C0B">
        <w:rPr>
          <w:lang w:eastAsia="sr-Latn-CS"/>
        </w:rPr>
        <w:t>износи</w:t>
      </w:r>
      <w:r w:rsidRPr="00007C0B">
        <w:rPr>
          <w:lang w:val="sr-Cyrl-CS" w:eastAsia="sr-Latn-CS"/>
        </w:rPr>
        <w:t xml:space="preserve"> _____________</w:t>
      </w:r>
      <w:r w:rsidRPr="00007C0B">
        <w:rPr>
          <w:lang w:eastAsia="sr-Latn-CS"/>
        </w:rPr>
        <w:t>месеци од дана испоруке.</w:t>
      </w:r>
    </w:p>
    <w:p w:rsidR="0034491C" w:rsidRPr="00007C0B" w:rsidRDefault="0034491C" w:rsidP="0034491C">
      <w:pPr>
        <w:suppressAutoHyphens w:val="0"/>
        <w:autoSpaceDE w:val="0"/>
        <w:autoSpaceDN w:val="0"/>
        <w:adjustRightInd w:val="0"/>
        <w:rPr>
          <w:i/>
          <w:iCs/>
          <w:lang w:val="sr-Cyrl-CS" w:eastAsia="sr-Latn-CS"/>
        </w:rPr>
      </w:pPr>
      <w:r w:rsidRPr="00007C0B">
        <w:rPr>
          <w:i/>
          <w:iCs/>
          <w:lang w:eastAsia="sr-Latn-CS"/>
        </w:rPr>
        <w:t xml:space="preserve">(не краће од </w:t>
      </w:r>
      <w:r w:rsidRPr="00007C0B">
        <w:rPr>
          <w:i/>
          <w:iCs/>
          <w:lang w:val="sr-Cyrl-CS" w:eastAsia="sr-Latn-CS"/>
        </w:rPr>
        <w:t>рока наведеног под тачком 9.2.</w:t>
      </w:r>
      <w:r w:rsidRPr="00007C0B">
        <w:rPr>
          <w:i/>
          <w:iCs/>
          <w:lang w:eastAsia="sr-Latn-CS"/>
        </w:rPr>
        <w:t xml:space="preserve"> </w:t>
      </w:r>
      <w:r w:rsidRPr="00007C0B">
        <w:rPr>
          <w:i/>
          <w:iCs/>
          <w:lang w:val="sr-Cyrl-CS" w:eastAsia="sr-Latn-CS"/>
        </w:rPr>
        <w:t>у конкурсној документацији</w:t>
      </w:r>
      <w:r w:rsidRPr="00007C0B">
        <w:rPr>
          <w:i/>
          <w:iCs/>
          <w:lang w:eastAsia="sr-Latn-CS"/>
        </w:rPr>
        <w:t>)</w:t>
      </w:r>
    </w:p>
    <w:p w:rsidR="0034491C" w:rsidRPr="00007C0B" w:rsidRDefault="0034491C" w:rsidP="0034491C">
      <w:pPr>
        <w:suppressAutoHyphens w:val="0"/>
        <w:autoSpaceDE w:val="0"/>
        <w:autoSpaceDN w:val="0"/>
        <w:adjustRightInd w:val="0"/>
        <w:rPr>
          <w:i/>
          <w:iCs/>
          <w:lang w:val="sr-Cyrl-CS" w:eastAsia="sr-Latn-CS"/>
        </w:rPr>
      </w:pPr>
    </w:p>
    <w:p w:rsidR="0034491C" w:rsidRPr="00007C0B" w:rsidRDefault="0034491C" w:rsidP="0034491C">
      <w:pPr>
        <w:suppressAutoHyphens w:val="0"/>
        <w:autoSpaceDE w:val="0"/>
        <w:autoSpaceDN w:val="0"/>
        <w:adjustRightInd w:val="0"/>
        <w:rPr>
          <w:i/>
          <w:iCs/>
          <w:lang w:eastAsia="sr-Latn-CS"/>
        </w:rPr>
      </w:pPr>
    </w:p>
    <w:p w:rsidR="0034491C" w:rsidRPr="00007C0B" w:rsidRDefault="0034491C" w:rsidP="0034491C">
      <w:pPr>
        <w:suppressAutoHyphens w:val="0"/>
        <w:autoSpaceDE w:val="0"/>
        <w:autoSpaceDN w:val="0"/>
        <w:adjustRightInd w:val="0"/>
        <w:rPr>
          <w:lang w:val="sr-Cyrl-CS" w:eastAsia="sr-Latn-CS"/>
        </w:rPr>
      </w:pPr>
    </w:p>
    <w:p w:rsidR="0034491C" w:rsidRPr="00007C0B" w:rsidRDefault="0034491C" w:rsidP="0034491C">
      <w:pPr>
        <w:suppressAutoHyphens w:val="0"/>
        <w:autoSpaceDE w:val="0"/>
        <w:autoSpaceDN w:val="0"/>
        <w:adjustRightInd w:val="0"/>
        <w:rPr>
          <w:lang w:eastAsia="sr-Latn-CS"/>
        </w:rPr>
      </w:pPr>
      <w:r w:rsidRPr="00007C0B">
        <w:rPr>
          <w:lang w:eastAsia="sr-Latn-CS"/>
        </w:rPr>
        <w:t xml:space="preserve">место ................. </w:t>
      </w:r>
      <w:r w:rsidRPr="00007C0B">
        <w:rPr>
          <w:lang w:val="sr-Cyrl-CS" w:eastAsia="sr-Latn-CS"/>
        </w:rPr>
        <w:t xml:space="preserve">                             </w:t>
      </w:r>
      <w:r w:rsidRPr="00007C0B">
        <w:rPr>
          <w:lang w:eastAsia="sr-Latn-CS"/>
        </w:rPr>
        <w:t xml:space="preserve">М. П. </w:t>
      </w:r>
      <w:r w:rsidRPr="00007C0B">
        <w:rPr>
          <w:lang w:val="sr-Cyrl-CS" w:eastAsia="sr-Latn-CS"/>
        </w:rPr>
        <w:t xml:space="preserve">                                      </w:t>
      </w:r>
      <w:r w:rsidRPr="00007C0B">
        <w:rPr>
          <w:lang w:eastAsia="sr-Latn-CS"/>
        </w:rPr>
        <w:t>потпис овлашћеног лица</w:t>
      </w:r>
    </w:p>
    <w:p w:rsidR="0034491C" w:rsidRPr="00007C0B" w:rsidRDefault="0034491C" w:rsidP="0034491C">
      <w:pPr>
        <w:suppressAutoHyphens w:val="0"/>
        <w:autoSpaceDE w:val="0"/>
        <w:autoSpaceDN w:val="0"/>
        <w:adjustRightInd w:val="0"/>
        <w:rPr>
          <w:lang w:val="sr-Cyrl-CS" w:eastAsia="sr-Latn-CS"/>
        </w:rPr>
      </w:pPr>
      <w:r w:rsidRPr="00007C0B">
        <w:rPr>
          <w:lang w:eastAsia="sr-Latn-CS"/>
        </w:rPr>
        <w:t>датум .................</w:t>
      </w:r>
    </w:p>
    <w:p w:rsidR="0034491C" w:rsidRPr="00007C0B" w:rsidRDefault="0034491C" w:rsidP="0034491C">
      <w:pPr>
        <w:suppressAutoHyphens w:val="0"/>
        <w:autoSpaceDE w:val="0"/>
        <w:autoSpaceDN w:val="0"/>
        <w:adjustRightInd w:val="0"/>
        <w:rPr>
          <w:lang w:val="sr-Cyrl-CS" w:eastAsia="sr-Latn-CS"/>
        </w:rPr>
      </w:pPr>
    </w:p>
    <w:p w:rsidR="0034491C" w:rsidRPr="00007C0B" w:rsidRDefault="0034491C" w:rsidP="0034491C">
      <w:pPr>
        <w:suppressAutoHyphens w:val="0"/>
        <w:autoSpaceDE w:val="0"/>
        <w:autoSpaceDN w:val="0"/>
        <w:adjustRightInd w:val="0"/>
        <w:rPr>
          <w:b/>
          <w:bCs/>
          <w:i/>
          <w:iCs/>
          <w:lang w:eastAsia="sr-Latn-CS"/>
        </w:rPr>
      </w:pPr>
      <w:r w:rsidRPr="00007C0B">
        <w:rPr>
          <w:b/>
          <w:bCs/>
          <w:i/>
          <w:iCs/>
          <w:lang w:eastAsia="sr-Latn-CS"/>
        </w:rPr>
        <w:t>Напомене:</w:t>
      </w:r>
    </w:p>
    <w:p w:rsidR="0034491C" w:rsidRPr="00007C0B" w:rsidRDefault="0034491C" w:rsidP="0034491C">
      <w:pPr>
        <w:suppressAutoHyphens w:val="0"/>
        <w:autoSpaceDE w:val="0"/>
        <w:autoSpaceDN w:val="0"/>
        <w:adjustRightInd w:val="0"/>
        <w:rPr>
          <w:i/>
          <w:iCs/>
          <w:lang w:eastAsia="sr-Latn-CS"/>
        </w:rPr>
      </w:pPr>
      <w:r w:rsidRPr="00007C0B">
        <w:rPr>
          <w:i/>
          <w:iCs/>
          <w:lang w:eastAsia="sr-Latn-CS"/>
        </w:rPr>
        <w:t>Образац понуде понуђач мора да попуни, овери</w:t>
      </w:r>
      <w:r w:rsidRPr="00007C0B">
        <w:rPr>
          <w:i/>
          <w:iCs/>
          <w:lang w:val="sr-Cyrl-CS" w:eastAsia="sr-Latn-CS"/>
        </w:rPr>
        <w:t xml:space="preserve"> </w:t>
      </w:r>
      <w:r w:rsidRPr="00007C0B">
        <w:rPr>
          <w:i/>
          <w:iCs/>
          <w:lang w:eastAsia="sr-Latn-CS"/>
        </w:rPr>
        <w:t>печатом и потпише, чиме потврђује да су тачни подаци</w:t>
      </w:r>
      <w:r w:rsidRPr="00007C0B">
        <w:rPr>
          <w:i/>
          <w:iCs/>
          <w:lang w:val="sr-Cyrl-CS" w:eastAsia="sr-Latn-CS"/>
        </w:rPr>
        <w:t xml:space="preserve"> </w:t>
      </w:r>
      <w:r w:rsidRPr="00007C0B">
        <w:rPr>
          <w:i/>
          <w:iCs/>
          <w:lang w:eastAsia="sr-Latn-CS"/>
        </w:rPr>
        <w:t>који су у обрасцу понуде наведени.</w:t>
      </w:r>
    </w:p>
    <w:p w:rsidR="0034491C" w:rsidRPr="00007C0B" w:rsidRDefault="0034491C" w:rsidP="0034491C">
      <w:pPr>
        <w:suppressAutoHyphens w:val="0"/>
        <w:autoSpaceDE w:val="0"/>
        <w:autoSpaceDN w:val="0"/>
        <w:adjustRightInd w:val="0"/>
        <w:rPr>
          <w:i/>
          <w:iCs/>
          <w:lang w:eastAsia="sr-Latn-CS"/>
        </w:rPr>
      </w:pPr>
      <w:r w:rsidRPr="00007C0B">
        <w:rPr>
          <w:i/>
          <w:iCs/>
          <w:lang w:eastAsia="sr-Latn-CS"/>
        </w:rPr>
        <w:t>Уколико понуђачи подносе заједничку понуду, група</w:t>
      </w:r>
      <w:r w:rsidRPr="00007C0B">
        <w:rPr>
          <w:i/>
          <w:iCs/>
          <w:lang w:val="sr-Cyrl-CS" w:eastAsia="sr-Latn-CS"/>
        </w:rPr>
        <w:t xml:space="preserve"> </w:t>
      </w:r>
      <w:r w:rsidRPr="00007C0B">
        <w:rPr>
          <w:i/>
          <w:iCs/>
          <w:lang w:eastAsia="sr-Latn-CS"/>
        </w:rPr>
        <w:t>понуђача може да се определи да образац понуде потписују</w:t>
      </w:r>
      <w:r w:rsidRPr="00007C0B">
        <w:rPr>
          <w:i/>
          <w:iCs/>
          <w:lang w:val="sr-Cyrl-CS" w:eastAsia="sr-Latn-CS"/>
        </w:rPr>
        <w:t xml:space="preserve"> </w:t>
      </w:r>
      <w:r w:rsidRPr="00007C0B">
        <w:rPr>
          <w:i/>
          <w:iCs/>
          <w:lang w:eastAsia="sr-Latn-CS"/>
        </w:rPr>
        <w:t>и печатом оверавају сви понуђачи из групе понуђача или</w:t>
      </w:r>
    </w:p>
    <w:p w:rsidR="0034491C" w:rsidRPr="00007C0B" w:rsidRDefault="0034491C" w:rsidP="0034491C">
      <w:pPr>
        <w:suppressAutoHyphens w:val="0"/>
        <w:autoSpaceDE w:val="0"/>
        <w:autoSpaceDN w:val="0"/>
        <w:adjustRightInd w:val="0"/>
        <w:rPr>
          <w:i/>
          <w:iCs/>
          <w:lang w:eastAsia="sr-Latn-CS"/>
        </w:rPr>
      </w:pPr>
      <w:r w:rsidRPr="00007C0B">
        <w:rPr>
          <w:i/>
          <w:iCs/>
          <w:lang w:eastAsia="sr-Latn-CS"/>
        </w:rPr>
        <w:t>група понуђача може да одреди једног понуђача из групе који</w:t>
      </w:r>
      <w:r w:rsidRPr="00007C0B">
        <w:rPr>
          <w:i/>
          <w:iCs/>
          <w:lang w:val="sr-Cyrl-CS" w:eastAsia="sr-Latn-CS"/>
        </w:rPr>
        <w:t xml:space="preserve"> </w:t>
      </w:r>
      <w:r w:rsidRPr="00007C0B">
        <w:rPr>
          <w:i/>
          <w:iCs/>
          <w:lang w:eastAsia="sr-Latn-CS"/>
        </w:rPr>
        <w:t>ће попунити, потписати и печатом оверити образац</w:t>
      </w:r>
      <w:r w:rsidRPr="00007C0B">
        <w:rPr>
          <w:i/>
          <w:iCs/>
          <w:lang w:val="sr-Cyrl-CS" w:eastAsia="sr-Latn-CS"/>
        </w:rPr>
        <w:t xml:space="preserve"> </w:t>
      </w:r>
      <w:r w:rsidRPr="00007C0B">
        <w:rPr>
          <w:i/>
          <w:iCs/>
          <w:lang w:eastAsia="sr-Latn-CS"/>
        </w:rPr>
        <w:t>понуде</w:t>
      </w:r>
    </w:p>
    <w:p w:rsidR="0034491C" w:rsidRPr="00007C0B" w:rsidRDefault="0034491C" w:rsidP="0034491C">
      <w:pPr>
        <w:rPr>
          <w:b/>
        </w:rPr>
      </w:pPr>
    </w:p>
    <w:p w:rsidR="0034491C" w:rsidRPr="00007C0B" w:rsidRDefault="0034491C" w:rsidP="0034491C">
      <w:pPr>
        <w:rPr>
          <w:b/>
        </w:rPr>
      </w:pPr>
    </w:p>
    <w:p w:rsidR="0034491C" w:rsidRPr="00007C0B" w:rsidRDefault="0034491C" w:rsidP="0034491C">
      <w:pPr>
        <w:rPr>
          <w:b/>
        </w:rPr>
      </w:pPr>
    </w:p>
    <w:p w:rsidR="0034491C" w:rsidRPr="00007C0B" w:rsidRDefault="0034491C" w:rsidP="0034491C">
      <w:pPr>
        <w:rPr>
          <w:b/>
        </w:rPr>
      </w:pPr>
    </w:p>
    <w:p w:rsidR="0034491C" w:rsidRPr="00007C0B" w:rsidRDefault="0034491C" w:rsidP="0034491C">
      <w:pPr>
        <w:rPr>
          <w:b/>
        </w:rPr>
      </w:pPr>
    </w:p>
    <w:p w:rsidR="00740EC2" w:rsidRPr="00007C0B" w:rsidRDefault="00740EC2" w:rsidP="0034491C">
      <w:pPr>
        <w:rPr>
          <w:b/>
        </w:rPr>
      </w:pPr>
    </w:p>
    <w:p w:rsidR="00CD1364" w:rsidRPr="00007C0B" w:rsidRDefault="00CD1364" w:rsidP="0034491C">
      <w:pPr>
        <w:rPr>
          <w:b/>
        </w:rPr>
      </w:pPr>
    </w:p>
    <w:p w:rsidR="00CD1364" w:rsidRPr="00007C0B" w:rsidRDefault="00CD1364" w:rsidP="0034491C">
      <w:pPr>
        <w:rPr>
          <w:b/>
        </w:rPr>
      </w:pPr>
    </w:p>
    <w:p w:rsidR="00CD1364" w:rsidRPr="00007C0B" w:rsidRDefault="00CD1364" w:rsidP="0034491C">
      <w:pPr>
        <w:rPr>
          <w:b/>
        </w:rPr>
      </w:pPr>
    </w:p>
    <w:p w:rsidR="00CD1364" w:rsidRPr="00007C0B" w:rsidRDefault="00CD1364" w:rsidP="0034491C">
      <w:pPr>
        <w:rPr>
          <w:b/>
        </w:rPr>
      </w:pPr>
    </w:p>
    <w:p w:rsidR="00CD1364" w:rsidRPr="00007C0B" w:rsidRDefault="00CD1364" w:rsidP="0034491C">
      <w:pPr>
        <w:rPr>
          <w:b/>
        </w:rPr>
      </w:pPr>
    </w:p>
    <w:p w:rsidR="00CD1364" w:rsidRPr="00007C0B" w:rsidRDefault="00CD1364" w:rsidP="0034491C">
      <w:pPr>
        <w:rPr>
          <w:b/>
        </w:rPr>
      </w:pPr>
    </w:p>
    <w:p w:rsidR="00CD1364" w:rsidRPr="00007C0B" w:rsidRDefault="00CD1364" w:rsidP="0034491C">
      <w:pPr>
        <w:rPr>
          <w:b/>
        </w:rPr>
      </w:pPr>
    </w:p>
    <w:p w:rsidR="00CD1364" w:rsidRPr="00007C0B" w:rsidRDefault="00CD1364" w:rsidP="0034491C">
      <w:pPr>
        <w:rPr>
          <w:b/>
        </w:rPr>
      </w:pPr>
    </w:p>
    <w:p w:rsidR="00CD1364" w:rsidRPr="00007C0B" w:rsidRDefault="00CD1364" w:rsidP="0034491C">
      <w:pPr>
        <w:rPr>
          <w:b/>
        </w:rPr>
      </w:pPr>
    </w:p>
    <w:p w:rsidR="0034491C" w:rsidRPr="00007C0B" w:rsidRDefault="0034491C" w:rsidP="0034491C">
      <w:pPr>
        <w:rPr>
          <w:b/>
        </w:rPr>
      </w:pPr>
    </w:p>
    <w:p w:rsidR="0034491C" w:rsidRPr="00007C0B" w:rsidRDefault="0034491C" w:rsidP="0034491C">
      <w:pPr>
        <w:pStyle w:val="Footer"/>
        <w:tabs>
          <w:tab w:val="left" w:pos="720"/>
        </w:tabs>
        <w:rPr>
          <w:lang w:val="ru-RU"/>
        </w:rPr>
      </w:pPr>
      <w:r w:rsidRPr="00007C0B">
        <w:rPr>
          <w:lang w:val="ru-RU"/>
        </w:rPr>
        <w:t xml:space="preserve">Образац </w:t>
      </w:r>
      <w:r w:rsidRPr="00007C0B">
        <w:t>II</w:t>
      </w:r>
      <w:r w:rsidRPr="00007C0B">
        <w:rPr>
          <w:lang w:val="ru-RU"/>
        </w:rPr>
        <w:t>а.</w:t>
      </w:r>
    </w:p>
    <w:p w:rsidR="0034491C" w:rsidRPr="00007C0B" w:rsidRDefault="0034491C" w:rsidP="0034491C">
      <w:pPr>
        <w:pStyle w:val="Footer"/>
        <w:tabs>
          <w:tab w:val="left" w:pos="720"/>
        </w:tabs>
        <w:rPr>
          <w:lang w:val="ru-RU"/>
        </w:rPr>
      </w:pPr>
    </w:p>
    <w:p w:rsidR="0034491C" w:rsidRPr="00007C0B" w:rsidRDefault="0034491C" w:rsidP="0034491C">
      <w:pPr>
        <w:pStyle w:val="Footer"/>
        <w:tabs>
          <w:tab w:val="left" w:pos="720"/>
        </w:tabs>
        <w:jc w:val="center"/>
        <w:rPr>
          <w:b/>
          <w:lang w:val="ru-RU"/>
        </w:rPr>
      </w:pPr>
      <w:r w:rsidRPr="00007C0B">
        <w:rPr>
          <w:b/>
          <w:lang w:val="ru-RU"/>
        </w:rPr>
        <w:t xml:space="preserve">ПОДАЦИ О ПОДИЗВОЂАЧУ </w:t>
      </w:r>
    </w:p>
    <w:p w:rsidR="0034491C" w:rsidRPr="00007C0B" w:rsidRDefault="0034491C" w:rsidP="0034491C">
      <w:pPr>
        <w:pStyle w:val="Footer"/>
        <w:tabs>
          <w:tab w:val="left" w:pos="720"/>
        </w:tabs>
        <w:jc w:val="center"/>
        <w:rPr>
          <w:b/>
          <w:lang w:val="ru-RU"/>
        </w:rPr>
      </w:pPr>
    </w:p>
    <w:tbl>
      <w:tblPr>
        <w:tblW w:w="10680" w:type="dxa"/>
        <w:tblInd w:w="-79" w:type="dxa"/>
        <w:tblBorders>
          <w:top w:val="single" w:sz="4" w:space="0" w:color="auto"/>
          <w:left w:val="single" w:sz="4" w:space="0" w:color="auto"/>
          <w:bottom w:val="single" w:sz="4" w:space="0" w:color="auto"/>
          <w:right w:val="single" w:sz="4" w:space="0" w:color="auto"/>
        </w:tblBorders>
        <w:tblLayout w:type="fixed"/>
        <w:tblLook w:val="0000"/>
      </w:tblPr>
      <w:tblGrid>
        <w:gridCol w:w="79"/>
        <w:gridCol w:w="4222"/>
        <w:gridCol w:w="5632"/>
        <w:gridCol w:w="747"/>
      </w:tblGrid>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rPr>
                <w:lang w:val="sl-SI"/>
              </w:rPr>
            </w:pPr>
            <w:r w:rsidRPr="00007C0B">
              <w:t>Назив подизвођача</w:t>
            </w:r>
          </w:p>
          <w:p w:rsidR="0034491C" w:rsidRPr="00007C0B" w:rsidRDefault="0034491C" w:rsidP="00F177A5">
            <w:pPr>
              <w:pStyle w:val="Footer"/>
              <w:tabs>
                <w:tab w:val="left" w:pos="720"/>
              </w:tabs>
              <w:rPr>
                <w:lang w:val="sl-SI"/>
              </w:rPr>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rPr>
                <w:b/>
              </w:rPr>
            </w:pPr>
          </w:p>
        </w:tc>
      </w:tr>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r w:rsidRPr="00007C0B">
              <w:t>Адреса подизвођача</w:t>
            </w:r>
          </w:p>
          <w:p w:rsidR="0034491C" w:rsidRPr="00007C0B" w:rsidRDefault="0034491C" w:rsidP="00F177A5">
            <w:pPr>
              <w:pStyle w:val="Footer"/>
              <w:tabs>
                <w:tab w:val="left" w:pos="720"/>
              </w:tabs>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p>
        </w:tc>
      </w:tr>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r w:rsidRPr="00007C0B">
              <w:t>Овлашћено лице за потписивање уговора</w:t>
            </w:r>
          </w:p>
          <w:p w:rsidR="0034491C" w:rsidRPr="00007C0B" w:rsidRDefault="0034491C" w:rsidP="00F177A5">
            <w:pPr>
              <w:pStyle w:val="Footer"/>
              <w:tabs>
                <w:tab w:val="left" w:pos="720"/>
              </w:tabs>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p>
        </w:tc>
      </w:tr>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r w:rsidRPr="00007C0B">
              <w:t>Особа за контакт</w:t>
            </w:r>
          </w:p>
          <w:p w:rsidR="0034491C" w:rsidRPr="00007C0B" w:rsidRDefault="0034491C" w:rsidP="00F177A5">
            <w:pPr>
              <w:pStyle w:val="Footer"/>
              <w:tabs>
                <w:tab w:val="left" w:pos="720"/>
              </w:tabs>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p>
        </w:tc>
      </w:tr>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r w:rsidRPr="00007C0B">
              <w:t>Телефон</w:t>
            </w:r>
          </w:p>
          <w:p w:rsidR="0034491C" w:rsidRPr="00007C0B" w:rsidRDefault="0034491C" w:rsidP="00F177A5">
            <w:pPr>
              <w:pStyle w:val="Footer"/>
              <w:tabs>
                <w:tab w:val="left" w:pos="720"/>
              </w:tabs>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p>
        </w:tc>
      </w:tr>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r w:rsidRPr="00007C0B">
              <w:t>Телефаx</w:t>
            </w:r>
          </w:p>
          <w:p w:rsidR="0034491C" w:rsidRPr="00007C0B" w:rsidRDefault="0034491C" w:rsidP="00F177A5">
            <w:pPr>
              <w:pStyle w:val="Footer"/>
              <w:tabs>
                <w:tab w:val="left" w:pos="720"/>
              </w:tabs>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p>
        </w:tc>
      </w:tr>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r w:rsidRPr="00007C0B">
              <w:t>Електронска пошта</w:t>
            </w:r>
          </w:p>
          <w:p w:rsidR="0034491C" w:rsidRPr="00007C0B" w:rsidRDefault="0034491C" w:rsidP="00F177A5">
            <w:pPr>
              <w:pStyle w:val="Footer"/>
              <w:tabs>
                <w:tab w:val="left" w:pos="720"/>
              </w:tabs>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p>
        </w:tc>
      </w:tr>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r w:rsidRPr="00007C0B">
              <w:t>Текући рачун подизвођача</w:t>
            </w:r>
          </w:p>
          <w:p w:rsidR="0034491C" w:rsidRPr="00007C0B" w:rsidRDefault="0034491C" w:rsidP="00F177A5">
            <w:pPr>
              <w:pStyle w:val="Footer"/>
              <w:tabs>
                <w:tab w:val="left" w:pos="720"/>
              </w:tabs>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p>
        </w:tc>
      </w:tr>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r w:rsidRPr="00007C0B">
              <w:t>Матични број подизвођача</w:t>
            </w:r>
          </w:p>
          <w:p w:rsidR="0034491C" w:rsidRPr="00007C0B" w:rsidRDefault="0034491C" w:rsidP="00F177A5">
            <w:pPr>
              <w:pStyle w:val="Footer"/>
              <w:tabs>
                <w:tab w:val="left" w:pos="720"/>
              </w:tabs>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p>
        </w:tc>
      </w:tr>
      <w:tr w:rsidR="0034491C" w:rsidRPr="00007C0B" w:rsidTr="00F177A5">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r w:rsidRPr="00007C0B">
              <w:t>Порески број подизвођача</w:t>
            </w:r>
          </w:p>
          <w:p w:rsidR="0034491C" w:rsidRPr="00007C0B" w:rsidRDefault="0034491C" w:rsidP="00F177A5">
            <w:pPr>
              <w:pStyle w:val="Footer"/>
              <w:tabs>
                <w:tab w:val="left" w:pos="720"/>
              </w:tabs>
            </w:pPr>
          </w:p>
        </w:tc>
        <w:tc>
          <w:tcPr>
            <w:tcW w:w="5632" w:type="dxa"/>
            <w:tcBorders>
              <w:top w:val="single" w:sz="4" w:space="0" w:color="auto"/>
              <w:left w:val="single" w:sz="4" w:space="0" w:color="auto"/>
              <w:bottom w:val="single" w:sz="4" w:space="0" w:color="auto"/>
              <w:right w:val="single" w:sz="4" w:space="0" w:color="auto"/>
            </w:tcBorders>
          </w:tcPr>
          <w:p w:rsidR="0034491C" w:rsidRPr="00007C0B" w:rsidRDefault="0034491C" w:rsidP="00F177A5">
            <w:pPr>
              <w:pStyle w:val="Footer"/>
              <w:tabs>
                <w:tab w:val="left" w:pos="720"/>
              </w:tabs>
            </w:pPr>
          </w:p>
        </w:tc>
      </w:tr>
      <w:tr w:rsidR="0034491C" w:rsidRPr="00007C0B" w:rsidTr="00F177A5">
        <w:tblPrEx>
          <w:tblBorders>
            <w:top w:val="none" w:sz="0" w:space="0" w:color="auto"/>
            <w:left w:val="none" w:sz="0" w:space="0" w:color="auto"/>
            <w:bottom w:val="none" w:sz="0" w:space="0" w:color="auto"/>
            <w:right w:val="none" w:sz="0" w:space="0" w:color="auto"/>
          </w:tblBorders>
        </w:tblPrEx>
        <w:trPr>
          <w:trHeight w:val="1185"/>
        </w:trPr>
        <w:tc>
          <w:tcPr>
            <w:tcW w:w="10680" w:type="dxa"/>
            <w:gridSpan w:val="4"/>
          </w:tcPr>
          <w:p w:rsidR="0034491C" w:rsidRPr="00007C0B" w:rsidRDefault="0034491C" w:rsidP="00F177A5">
            <w:pPr>
              <w:pStyle w:val="Footer"/>
              <w:tabs>
                <w:tab w:val="left" w:pos="720"/>
              </w:tabs>
              <w:ind w:left="907"/>
              <w:jc w:val="both"/>
              <w:rPr>
                <w:lang w:val="ru-RU"/>
              </w:rPr>
            </w:pPr>
          </w:p>
          <w:p w:rsidR="0034491C" w:rsidRPr="00007C0B" w:rsidRDefault="0034491C" w:rsidP="00F177A5">
            <w:pPr>
              <w:pStyle w:val="Footer"/>
              <w:tabs>
                <w:tab w:val="left" w:pos="720"/>
              </w:tabs>
              <w:ind w:left="907"/>
              <w:jc w:val="both"/>
            </w:pPr>
            <w:r w:rsidRPr="00007C0B">
              <w:t xml:space="preserve">Датум                         Печат   понуђача                          Потпис понуђача                                   </w:t>
            </w:r>
          </w:p>
          <w:p w:rsidR="0034491C" w:rsidRPr="00007C0B" w:rsidRDefault="0034491C" w:rsidP="00F177A5">
            <w:pPr>
              <w:pStyle w:val="Footer"/>
              <w:tabs>
                <w:tab w:val="left" w:pos="720"/>
              </w:tabs>
              <w:jc w:val="both"/>
            </w:pPr>
          </w:p>
        </w:tc>
      </w:tr>
    </w:tbl>
    <w:p w:rsidR="0034491C" w:rsidRPr="00007C0B" w:rsidRDefault="0034491C" w:rsidP="0034491C"/>
    <w:p w:rsidR="0034491C" w:rsidRPr="00007C0B" w:rsidRDefault="0034491C" w:rsidP="0034491C">
      <w:pPr>
        <w:rPr>
          <w:i/>
          <w:lang w:val="ru-RU"/>
        </w:rPr>
      </w:pPr>
      <w:r w:rsidRPr="00007C0B">
        <w:rPr>
          <w:b/>
          <w:i/>
          <w:lang w:val="ru-RU"/>
        </w:rPr>
        <w:t xml:space="preserve">Напомена: Образац се попуњава само у случају да понуђач наступа са подизвођачем. </w:t>
      </w:r>
      <w:r w:rsidRPr="00007C0B">
        <w:rPr>
          <w:i/>
          <w:lang w:val="ru-RU"/>
        </w:rPr>
        <w:t>Уз образац се достављају докази о испуњености услова подизвођача из конкурсне документације (</w:t>
      </w:r>
      <w:r w:rsidRPr="00007C0B">
        <w:rPr>
          <w:i/>
        </w:rPr>
        <w:t>део 3.1 тачке 1-4</w:t>
      </w:r>
      <w:r w:rsidRPr="00007C0B">
        <w:rPr>
          <w:i/>
          <w:lang w:val="ru-RU"/>
        </w:rPr>
        <w:t>). Уколико понуђач наступа са већим бројем подизвођача овај образац фотокопирати, попунити за сваког подизвођача и доставити уз понуду.</w:t>
      </w:r>
    </w:p>
    <w:p w:rsidR="0034491C" w:rsidRPr="00007C0B" w:rsidRDefault="0034491C" w:rsidP="0034491C">
      <w:pPr>
        <w:rPr>
          <w:b/>
          <w:lang w:val="ru-RU"/>
        </w:rPr>
      </w:pPr>
    </w:p>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Pr>
        <w:rPr>
          <w:lang w:val="sr-Cyrl-CS"/>
        </w:rPr>
      </w:pPr>
    </w:p>
    <w:p w:rsidR="0034491C" w:rsidRPr="00007C0B" w:rsidRDefault="0034491C" w:rsidP="0034491C">
      <w:pPr>
        <w:jc w:val="right"/>
        <w:rPr>
          <w:b/>
          <w:lang w:val="sr-Cyrl-CS"/>
        </w:rPr>
      </w:pPr>
    </w:p>
    <w:p w:rsidR="0034491C" w:rsidRPr="00007C0B" w:rsidRDefault="0034491C" w:rsidP="0034491C">
      <w:pPr>
        <w:jc w:val="right"/>
        <w:rPr>
          <w:b/>
          <w:lang w:val="sr-Cyrl-CS"/>
        </w:rPr>
      </w:pPr>
    </w:p>
    <w:p w:rsidR="0034491C" w:rsidRPr="00007C0B" w:rsidRDefault="0034491C" w:rsidP="0034491C">
      <w:pPr>
        <w:jc w:val="right"/>
        <w:rPr>
          <w:b/>
          <w:lang w:val="sr-Cyrl-CS"/>
        </w:rPr>
      </w:pPr>
    </w:p>
    <w:p w:rsidR="00740EC2" w:rsidRPr="00007C0B" w:rsidRDefault="00740EC2" w:rsidP="0034491C">
      <w:pPr>
        <w:jc w:val="right"/>
        <w:rPr>
          <w:b/>
          <w:lang w:val="sr-Cyrl-CS"/>
        </w:rPr>
      </w:pPr>
    </w:p>
    <w:p w:rsidR="00740EC2" w:rsidRPr="00007C0B" w:rsidRDefault="00740EC2" w:rsidP="0034491C">
      <w:pPr>
        <w:jc w:val="right"/>
        <w:rPr>
          <w:b/>
          <w:lang w:val="sr-Cyrl-CS"/>
        </w:rPr>
      </w:pPr>
    </w:p>
    <w:p w:rsidR="00740EC2" w:rsidRPr="00007C0B" w:rsidRDefault="00740EC2" w:rsidP="0034491C">
      <w:pPr>
        <w:jc w:val="right"/>
        <w:rPr>
          <w:b/>
          <w:lang w:val="sr-Cyrl-CS"/>
        </w:rPr>
      </w:pPr>
    </w:p>
    <w:p w:rsidR="0034491C" w:rsidRPr="00007C0B" w:rsidRDefault="0034491C" w:rsidP="0034491C">
      <w:pPr>
        <w:jc w:val="right"/>
        <w:rPr>
          <w:b/>
          <w:lang w:val="sr-Cyrl-CS"/>
        </w:rPr>
      </w:pPr>
    </w:p>
    <w:p w:rsidR="0034491C" w:rsidRPr="00007C0B" w:rsidRDefault="0034491C" w:rsidP="0034491C">
      <w:pPr>
        <w:pStyle w:val="Footer"/>
        <w:tabs>
          <w:tab w:val="left" w:pos="720"/>
        </w:tabs>
        <w:rPr>
          <w:rFonts w:ascii="Arial" w:hAnsi="Arial" w:cs="Arial"/>
          <w:lang w:val="ru-RU"/>
        </w:rPr>
      </w:pPr>
      <w:r w:rsidRPr="00007C0B">
        <w:rPr>
          <w:rFonts w:ascii="Arial" w:hAnsi="Arial" w:cs="Arial"/>
          <w:lang w:val="ru-RU"/>
        </w:rPr>
        <w:t xml:space="preserve">Образац </w:t>
      </w:r>
      <w:r w:rsidRPr="00007C0B">
        <w:rPr>
          <w:rFonts w:ascii="Arial" w:hAnsi="Arial" w:cs="Arial"/>
        </w:rPr>
        <w:t>II</w:t>
      </w:r>
      <w:r w:rsidRPr="00007C0B">
        <w:rPr>
          <w:rFonts w:ascii="Arial" w:hAnsi="Arial" w:cs="Arial"/>
          <w:lang w:val="ru-RU"/>
        </w:rPr>
        <w:t>б.</w:t>
      </w:r>
    </w:p>
    <w:p w:rsidR="0034491C" w:rsidRPr="00007C0B" w:rsidRDefault="0034491C" w:rsidP="0034491C">
      <w:pPr>
        <w:rPr>
          <w:rFonts w:ascii="Arial" w:hAnsi="Arial" w:cs="Arial"/>
        </w:rPr>
      </w:pPr>
    </w:p>
    <w:p w:rsidR="0034491C" w:rsidRPr="00007C0B" w:rsidRDefault="0034491C" w:rsidP="0034491C">
      <w:pPr>
        <w:rPr>
          <w:rFonts w:ascii="Arial" w:hAnsi="Arial" w:cs="Arial"/>
        </w:rPr>
      </w:pPr>
    </w:p>
    <w:p w:rsidR="0034491C" w:rsidRPr="00007C0B" w:rsidRDefault="0034491C" w:rsidP="0034491C">
      <w:pPr>
        <w:rPr>
          <w:rFonts w:ascii="Arial" w:hAnsi="Arial" w:cs="Arial"/>
        </w:rPr>
      </w:pPr>
    </w:p>
    <w:tbl>
      <w:tblPr>
        <w:tblpPr w:leftFromText="180" w:rightFromText="180" w:vertAnchor="text" w:horzAnchor="margin" w:tblpY="361"/>
        <w:tblOverlap w:val="never"/>
        <w:tblW w:w="9228" w:type="dxa"/>
        <w:tblLook w:val="0000"/>
      </w:tblPr>
      <w:tblGrid>
        <w:gridCol w:w="9228"/>
      </w:tblGrid>
      <w:tr w:rsidR="0034491C" w:rsidRPr="00007C0B" w:rsidTr="00F177A5">
        <w:trPr>
          <w:trHeight w:val="754"/>
        </w:trPr>
        <w:tc>
          <w:tcPr>
            <w:tcW w:w="9228" w:type="dxa"/>
            <w:tcBorders>
              <w:top w:val="single" w:sz="4" w:space="0" w:color="auto"/>
              <w:left w:val="single" w:sz="8" w:space="0" w:color="auto"/>
              <w:bottom w:val="single" w:sz="4" w:space="0" w:color="auto"/>
              <w:right w:val="single" w:sz="8" w:space="0" w:color="000000"/>
            </w:tcBorders>
            <w:noWrap/>
            <w:vAlign w:val="center"/>
          </w:tcPr>
          <w:p w:rsidR="0034491C" w:rsidRPr="00007C0B" w:rsidRDefault="0034491C" w:rsidP="00F177A5">
            <w:pPr>
              <w:pStyle w:val="Heading9"/>
              <w:spacing w:before="120" w:after="120"/>
              <w:jc w:val="center"/>
              <w:rPr>
                <w:sz w:val="24"/>
                <w:szCs w:val="24"/>
                <w:lang w:val="sr-Cyrl-CS"/>
              </w:rPr>
            </w:pPr>
            <w:r w:rsidRPr="00007C0B">
              <w:rPr>
                <w:sz w:val="24"/>
                <w:szCs w:val="24"/>
                <w:lang w:val="sr-Cyrl-CS"/>
              </w:rPr>
              <w:t>ИЗЈАВА ПОНУЂАЧА О АНГАЖОВАЊУ</w:t>
            </w:r>
            <w:r w:rsidRPr="00007C0B">
              <w:rPr>
                <w:sz w:val="24"/>
                <w:szCs w:val="24"/>
                <w:lang w:val="sr-Latn-CS"/>
              </w:rPr>
              <w:t xml:space="preserve"> </w:t>
            </w:r>
            <w:r w:rsidRPr="00007C0B">
              <w:rPr>
                <w:sz w:val="24"/>
                <w:szCs w:val="24"/>
                <w:lang w:val="sr-Cyrl-CS"/>
              </w:rPr>
              <w:t>ПОДИЗВОЂАЧА</w:t>
            </w:r>
          </w:p>
          <w:p w:rsidR="0034491C" w:rsidRPr="00007C0B" w:rsidRDefault="0034491C" w:rsidP="00F177A5">
            <w:pPr>
              <w:jc w:val="center"/>
              <w:rPr>
                <w:rFonts w:ascii="Arial" w:hAnsi="Arial" w:cs="Arial"/>
                <w:lang w:val="sr-Cyrl-CS"/>
              </w:rPr>
            </w:pPr>
            <w:r w:rsidRPr="00007C0B">
              <w:rPr>
                <w:rFonts w:ascii="Arial" w:hAnsi="Arial" w:cs="Arial"/>
                <w:lang w:val="sr-Cyrl-CS"/>
              </w:rPr>
              <w:t>(СПИСАК ПОДИЗВОЂАЧА КОЈЕ ЈЕ ПОНУЂАЧ УКЉУЧИО У ПОНУДУ)</w:t>
            </w:r>
          </w:p>
          <w:p w:rsidR="0034491C" w:rsidRPr="00007C0B" w:rsidRDefault="0034491C" w:rsidP="00F177A5">
            <w:pPr>
              <w:jc w:val="center"/>
              <w:rPr>
                <w:rFonts w:ascii="Arial" w:hAnsi="Arial" w:cs="Arial"/>
                <w:lang w:val="sr-Cyrl-CS"/>
              </w:rPr>
            </w:pPr>
            <w:r w:rsidRPr="00007C0B">
              <w:rPr>
                <w:rFonts w:ascii="Arial" w:hAnsi="Arial" w:cs="Arial"/>
                <w:lang w:val="sr-Cyrl-CS"/>
              </w:rPr>
              <w:t>За реализацију јавне набавке ангажоваћемо следеће подизвођаче</w:t>
            </w:r>
          </w:p>
          <w:p w:rsidR="0034491C" w:rsidRPr="00007C0B" w:rsidRDefault="0034491C" w:rsidP="00F177A5">
            <w:pPr>
              <w:jc w:val="center"/>
              <w:rPr>
                <w:rFonts w:ascii="Arial" w:hAnsi="Arial" w:cs="Arial"/>
                <w:lang w:val="sr-Cyrl-CS"/>
              </w:rPr>
            </w:pPr>
          </w:p>
        </w:tc>
      </w:tr>
    </w:tbl>
    <w:p w:rsidR="0034491C" w:rsidRPr="00007C0B" w:rsidRDefault="0034491C" w:rsidP="0034491C">
      <w:pPr>
        <w:rPr>
          <w:rFonts w:ascii="Arial" w:hAnsi="Arial" w:cs="Arial"/>
        </w:rPr>
      </w:pPr>
    </w:p>
    <w:p w:rsidR="0034491C" w:rsidRPr="00007C0B" w:rsidRDefault="0034491C" w:rsidP="0034491C">
      <w:pPr>
        <w:rPr>
          <w:rFonts w:ascii="Arial" w:hAnsi="Arial" w:cs="Arial"/>
        </w:rPr>
      </w:pPr>
    </w:p>
    <w:p w:rsidR="0034491C" w:rsidRPr="00007C0B" w:rsidRDefault="0034491C" w:rsidP="0034491C">
      <w:pPr>
        <w:rPr>
          <w:rFonts w:ascii="Arial" w:hAnsi="Arial" w:cs="Arial"/>
        </w:rPr>
      </w:pPr>
    </w:p>
    <w:p w:rsidR="0034491C" w:rsidRPr="00007C0B" w:rsidRDefault="0034491C" w:rsidP="0034491C">
      <w:pPr>
        <w:rPr>
          <w:rFonts w:ascii="Arial" w:hAnsi="Arial" w:cs="Arial"/>
        </w:rPr>
      </w:pPr>
    </w:p>
    <w:p w:rsidR="0034491C" w:rsidRPr="00007C0B" w:rsidRDefault="0034491C" w:rsidP="0034491C">
      <w:pPr>
        <w:rPr>
          <w:rFonts w:ascii="Arial" w:hAnsi="Arial" w:cs="Arial"/>
        </w:rPr>
      </w:pPr>
    </w:p>
    <w:p w:rsidR="0034491C" w:rsidRPr="00007C0B" w:rsidRDefault="0034491C" w:rsidP="0034491C">
      <w:pPr>
        <w:rPr>
          <w:rFonts w:ascii="Arial" w:hAnsi="Arial" w:cs="Arial"/>
        </w:rPr>
      </w:pPr>
    </w:p>
    <w:p w:rsidR="0034491C" w:rsidRPr="00007C0B" w:rsidRDefault="0034491C" w:rsidP="0034491C">
      <w:pPr>
        <w:rPr>
          <w:rFonts w:ascii="Arial" w:hAnsi="Arial" w:cs="Arial"/>
        </w:rPr>
      </w:pPr>
    </w:p>
    <w:p w:rsidR="0034491C" w:rsidRPr="00007C0B" w:rsidRDefault="0034491C" w:rsidP="0034491C">
      <w:pPr>
        <w:pStyle w:val="Footer"/>
        <w:tabs>
          <w:tab w:val="left" w:pos="720"/>
        </w:tabs>
        <w:jc w:val="center"/>
        <w:rPr>
          <w:rFonts w:ascii="Arial" w:hAnsi="Arial" w:cs="Arial"/>
          <w:b/>
          <w:lang w:val="ru-RU"/>
        </w:rPr>
      </w:pPr>
    </w:p>
    <w:p w:rsidR="0034491C" w:rsidRPr="00007C0B" w:rsidRDefault="0034491C" w:rsidP="0034491C">
      <w:pPr>
        <w:pStyle w:val="Footer"/>
        <w:tabs>
          <w:tab w:val="left" w:pos="720"/>
        </w:tabs>
        <w:jc w:val="center"/>
        <w:rPr>
          <w:rFonts w:ascii="Arial" w:hAnsi="Arial" w:cs="Arial"/>
          <w:b/>
          <w:lang w:val="ru-RU"/>
        </w:rPr>
      </w:pPr>
    </w:p>
    <w:tbl>
      <w:tblPr>
        <w:tblStyle w:val="TableGrid"/>
        <w:tblW w:w="0" w:type="auto"/>
        <w:tblLook w:val="01E0"/>
      </w:tblPr>
      <w:tblGrid>
        <w:gridCol w:w="639"/>
        <w:gridCol w:w="2675"/>
        <w:gridCol w:w="2998"/>
        <w:gridCol w:w="2975"/>
      </w:tblGrid>
      <w:tr w:rsidR="0034491C" w:rsidRPr="00007C0B" w:rsidTr="00F177A5">
        <w:tc>
          <w:tcPr>
            <w:tcW w:w="639" w:type="dxa"/>
          </w:tcPr>
          <w:p w:rsidR="0034491C" w:rsidRPr="00007C0B" w:rsidRDefault="0034491C" w:rsidP="00F177A5">
            <w:pPr>
              <w:rPr>
                <w:lang w:val="sr-Cyrl-CS"/>
              </w:rPr>
            </w:pPr>
            <w:r w:rsidRPr="00007C0B">
              <w:rPr>
                <w:lang w:val="sr-Cyrl-CS"/>
              </w:rPr>
              <w:t>Ред. бр.</w:t>
            </w:r>
          </w:p>
        </w:tc>
        <w:tc>
          <w:tcPr>
            <w:tcW w:w="2675" w:type="dxa"/>
          </w:tcPr>
          <w:p w:rsidR="0034491C" w:rsidRPr="00007C0B" w:rsidRDefault="0034491C" w:rsidP="00F177A5">
            <w:pPr>
              <w:rPr>
                <w:lang w:val="sr-Cyrl-CS"/>
              </w:rPr>
            </w:pPr>
            <w:r w:rsidRPr="00007C0B">
              <w:rPr>
                <w:lang w:val="sr-Cyrl-CS"/>
              </w:rPr>
              <w:t>Назив подизвођача</w:t>
            </w:r>
          </w:p>
        </w:tc>
        <w:tc>
          <w:tcPr>
            <w:tcW w:w="2998" w:type="dxa"/>
          </w:tcPr>
          <w:p w:rsidR="0034491C" w:rsidRPr="00007C0B" w:rsidRDefault="0034491C" w:rsidP="00F177A5">
            <w:pPr>
              <w:rPr>
                <w:lang w:val="ru-RU"/>
              </w:rPr>
            </w:pPr>
            <w:r w:rsidRPr="00007C0B">
              <w:rPr>
                <w:lang w:val="ru-RU"/>
              </w:rPr>
              <w:t>Део услуге коју изводи</w:t>
            </w:r>
          </w:p>
        </w:tc>
        <w:tc>
          <w:tcPr>
            <w:tcW w:w="2975" w:type="dxa"/>
          </w:tcPr>
          <w:p w:rsidR="0034491C" w:rsidRPr="00007C0B" w:rsidRDefault="0034491C" w:rsidP="00F177A5">
            <w:pPr>
              <w:pStyle w:val="Footer"/>
              <w:tabs>
                <w:tab w:val="left" w:pos="720"/>
              </w:tabs>
              <w:rPr>
                <w:lang w:val="sr-Cyrl-CS"/>
              </w:rPr>
            </w:pPr>
            <w:r w:rsidRPr="00007C0B">
              <w:rPr>
                <w:lang w:val="sr-Cyrl-CS"/>
              </w:rPr>
              <w:t>% укупне вредности</w:t>
            </w:r>
          </w:p>
          <w:p w:rsidR="0034491C" w:rsidRPr="00007C0B" w:rsidRDefault="0034491C" w:rsidP="00F177A5">
            <w:pPr>
              <w:pStyle w:val="Footer"/>
              <w:tabs>
                <w:tab w:val="left" w:pos="720"/>
              </w:tabs>
              <w:rPr>
                <w:lang w:val="sr-Cyrl-CS"/>
              </w:rPr>
            </w:pPr>
            <w:r w:rsidRPr="00007C0B">
              <w:rPr>
                <w:lang w:val="sr-Cyrl-CS"/>
              </w:rPr>
              <w:t>набавке која се поверава</w:t>
            </w:r>
          </w:p>
          <w:p w:rsidR="0034491C" w:rsidRPr="00007C0B" w:rsidRDefault="0034491C" w:rsidP="00F177A5">
            <w:pPr>
              <w:pStyle w:val="Footer"/>
              <w:tabs>
                <w:tab w:val="left" w:pos="720"/>
              </w:tabs>
              <w:rPr>
                <w:lang w:val="sr-Cyrl-CS"/>
              </w:rPr>
            </w:pPr>
            <w:r w:rsidRPr="00007C0B">
              <w:rPr>
                <w:lang w:val="sr-Cyrl-CS"/>
              </w:rPr>
              <w:t>подизвођачу</w:t>
            </w:r>
          </w:p>
        </w:tc>
      </w:tr>
      <w:tr w:rsidR="0034491C" w:rsidRPr="00007C0B" w:rsidTr="00F177A5">
        <w:tc>
          <w:tcPr>
            <w:tcW w:w="639" w:type="dxa"/>
          </w:tcPr>
          <w:p w:rsidR="0034491C" w:rsidRPr="00007C0B" w:rsidRDefault="0034491C" w:rsidP="00F177A5">
            <w:pPr>
              <w:rPr>
                <w:rFonts w:ascii="Arial" w:hAnsi="Arial" w:cs="Arial"/>
                <w:lang w:val="ru-RU"/>
              </w:rPr>
            </w:pPr>
            <w:r w:rsidRPr="00007C0B">
              <w:rPr>
                <w:rFonts w:ascii="Arial" w:hAnsi="Arial" w:cs="Arial"/>
                <w:lang w:val="ru-RU"/>
              </w:rPr>
              <w:t>1.</w:t>
            </w:r>
          </w:p>
          <w:p w:rsidR="0034491C" w:rsidRPr="00007C0B" w:rsidRDefault="0034491C" w:rsidP="00F177A5">
            <w:pPr>
              <w:rPr>
                <w:rFonts w:ascii="Arial" w:hAnsi="Arial" w:cs="Arial"/>
                <w:lang w:val="ru-RU"/>
              </w:rPr>
            </w:pPr>
          </w:p>
        </w:tc>
        <w:tc>
          <w:tcPr>
            <w:tcW w:w="2675" w:type="dxa"/>
          </w:tcPr>
          <w:p w:rsidR="0034491C" w:rsidRPr="00007C0B" w:rsidRDefault="0034491C" w:rsidP="00F177A5">
            <w:pPr>
              <w:rPr>
                <w:rFonts w:ascii="Arial" w:hAnsi="Arial" w:cs="Arial"/>
                <w:lang w:val="ru-RU"/>
              </w:rPr>
            </w:pPr>
          </w:p>
        </w:tc>
        <w:tc>
          <w:tcPr>
            <w:tcW w:w="2998" w:type="dxa"/>
          </w:tcPr>
          <w:p w:rsidR="0034491C" w:rsidRPr="00007C0B" w:rsidRDefault="0034491C" w:rsidP="00F177A5">
            <w:pPr>
              <w:rPr>
                <w:rFonts w:ascii="Arial" w:hAnsi="Arial" w:cs="Arial"/>
                <w:lang w:val="ru-RU"/>
              </w:rPr>
            </w:pPr>
          </w:p>
        </w:tc>
        <w:tc>
          <w:tcPr>
            <w:tcW w:w="2975" w:type="dxa"/>
          </w:tcPr>
          <w:p w:rsidR="0034491C" w:rsidRPr="00007C0B" w:rsidRDefault="0034491C" w:rsidP="00F177A5">
            <w:pPr>
              <w:rPr>
                <w:rFonts w:ascii="Arial" w:hAnsi="Arial" w:cs="Arial"/>
                <w:lang w:val="ru-RU"/>
              </w:rPr>
            </w:pPr>
          </w:p>
        </w:tc>
      </w:tr>
      <w:tr w:rsidR="0034491C" w:rsidRPr="00007C0B" w:rsidTr="00F177A5">
        <w:tc>
          <w:tcPr>
            <w:tcW w:w="639" w:type="dxa"/>
          </w:tcPr>
          <w:p w:rsidR="0034491C" w:rsidRPr="00007C0B" w:rsidRDefault="0034491C" w:rsidP="00F177A5">
            <w:pPr>
              <w:rPr>
                <w:rFonts w:ascii="Arial" w:hAnsi="Arial" w:cs="Arial"/>
                <w:lang w:val="ru-RU"/>
              </w:rPr>
            </w:pPr>
            <w:r w:rsidRPr="00007C0B">
              <w:rPr>
                <w:rFonts w:ascii="Arial" w:hAnsi="Arial" w:cs="Arial"/>
                <w:lang w:val="ru-RU"/>
              </w:rPr>
              <w:t>2.</w:t>
            </w:r>
          </w:p>
          <w:p w:rsidR="0034491C" w:rsidRPr="00007C0B" w:rsidRDefault="0034491C" w:rsidP="00F177A5">
            <w:pPr>
              <w:rPr>
                <w:rFonts w:ascii="Arial" w:hAnsi="Arial" w:cs="Arial"/>
                <w:lang w:val="ru-RU"/>
              </w:rPr>
            </w:pPr>
          </w:p>
        </w:tc>
        <w:tc>
          <w:tcPr>
            <w:tcW w:w="2675" w:type="dxa"/>
          </w:tcPr>
          <w:p w:rsidR="0034491C" w:rsidRPr="00007C0B" w:rsidRDefault="0034491C" w:rsidP="00F177A5">
            <w:pPr>
              <w:rPr>
                <w:rFonts w:ascii="Arial" w:hAnsi="Arial" w:cs="Arial"/>
                <w:lang w:val="ru-RU"/>
              </w:rPr>
            </w:pPr>
          </w:p>
        </w:tc>
        <w:tc>
          <w:tcPr>
            <w:tcW w:w="2998" w:type="dxa"/>
          </w:tcPr>
          <w:p w:rsidR="0034491C" w:rsidRPr="00007C0B" w:rsidRDefault="0034491C" w:rsidP="00F177A5">
            <w:pPr>
              <w:rPr>
                <w:rFonts w:ascii="Arial" w:hAnsi="Arial" w:cs="Arial"/>
                <w:lang w:val="ru-RU"/>
              </w:rPr>
            </w:pPr>
          </w:p>
        </w:tc>
        <w:tc>
          <w:tcPr>
            <w:tcW w:w="2975" w:type="dxa"/>
          </w:tcPr>
          <w:p w:rsidR="0034491C" w:rsidRPr="00007C0B" w:rsidRDefault="0034491C" w:rsidP="00F177A5">
            <w:pPr>
              <w:rPr>
                <w:rFonts w:ascii="Arial" w:hAnsi="Arial" w:cs="Arial"/>
                <w:lang w:val="ru-RU"/>
              </w:rPr>
            </w:pPr>
          </w:p>
        </w:tc>
      </w:tr>
      <w:tr w:rsidR="0034491C" w:rsidRPr="00007C0B" w:rsidTr="00F177A5">
        <w:tc>
          <w:tcPr>
            <w:tcW w:w="639" w:type="dxa"/>
          </w:tcPr>
          <w:p w:rsidR="0034491C" w:rsidRPr="00007C0B" w:rsidRDefault="0034491C" w:rsidP="00F177A5">
            <w:pPr>
              <w:rPr>
                <w:rFonts w:ascii="Arial" w:hAnsi="Arial" w:cs="Arial"/>
                <w:lang w:val="ru-RU"/>
              </w:rPr>
            </w:pPr>
            <w:r w:rsidRPr="00007C0B">
              <w:rPr>
                <w:rFonts w:ascii="Arial" w:hAnsi="Arial" w:cs="Arial"/>
                <w:lang w:val="ru-RU"/>
              </w:rPr>
              <w:t>3.</w:t>
            </w:r>
          </w:p>
          <w:p w:rsidR="0034491C" w:rsidRPr="00007C0B" w:rsidRDefault="0034491C" w:rsidP="00F177A5">
            <w:pPr>
              <w:rPr>
                <w:rFonts w:ascii="Arial" w:hAnsi="Arial" w:cs="Arial"/>
                <w:lang w:val="ru-RU"/>
              </w:rPr>
            </w:pPr>
          </w:p>
        </w:tc>
        <w:tc>
          <w:tcPr>
            <w:tcW w:w="2675" w:type="dxa"/>
          </w:tcPr>
          <w:p w:rsidR="0034491C" w:rsidRPr="00007C0B" w:rsidRDefault="0034491C" w:rsidP="00F177A5">
            <w:pPr>
              <w:rPr>
                <w:rFonts w:ascii="Arial" w:hAnsi="Arial" w:cs="Arial"/>
                <w:lang w:val="ru-RU"/>
              </w:rPr>
            </w:pPr>
          </w:p>
        </w:tc>
        <w:tc>
          <w:tcPr>
            <w:tcW w:w="2998" w:type="dxa"/>
          </w:tcPr>
          <w:p w:rsidR="0034491C" w:rsidRPr="00007C0B" w:rsidRDefault="0034491C" w:rsidP="00F177A5">
            <w:pPr>
              <w:rPr>
                <w:rFonts w:ascii="Arial" w:hAnsi="Arial" w:cs="Arial"/>
                <w:lang w:val="ru-RU"/>
              </w:rPr>
            </w:pPr>
          </w:p>
        </w:tc>
        <w:tc>
          <w:tcPr>
            <w:tcW w:w="2975" w:type="dxa"/>
          </w:tcPr>
          <w:p w:rsidR="0034491C" w:rsidRPr="00007C0B" w:rsidRDefault="0034491C" w:rsidP="00F177A5">
            <w:pPr>
              <w:rPr>
                <w:rFonts w:ascii="Arial" w:hAnsi="Arial" w:cs="Arial"/>
                <w:lang w:val="ru-RU"/>
              </w:rPr>
            </w:pPr>
          </w:p>
        </w:tc>
      </w:tr>
      <w:tr w:rsidR="0034491C" w:rsidRPr="00007C0B" w:rsidTr="00F177A5">
        <w:tc>
          <w:tcPr>
            <w:tcW w:w="639" w:type="dxa"/>
          </w:tcPr>
          <w:p w:rsidR="0034491C" w:rsidRPr="00007C0B" w:rsidRDefault="0034491C" w:rsidP="00F177A5">
            <w:pPr>
              <w:rPr>
                <w:rFonts w:ascii="Arial" w:hAnsi="Arial" w:cs="Arial"/>
                <w:lang w:val="ru-RU"/>
              </w:rPr>
            </w:pPr>
            <w:r w:rsidRPr="00007C0B">
              <w:rPr>
                <w:rFonts w:ascii="Arial" w:hAnsi="Arial" w:cs="Arial"/>
                <w:lang w:val="ru-RU"/>
              </w:rPr>
              <w:t>4.</w:t>
            </w:r>
          </w:p>
          <w:p w:rsidR="0034491C" w:rsidRPr="00007C0B" w:rsidRDefault="0034491C" w:rsidP="00F177A5">
            <w:pPr>
              <w:rPr>
                <w:rFonts w:ascii="Arial" w:hAnsi="Arial" w:cs="Arial"/>
                <w:lang w:val="ru-RU"/>
              </w:rPr>
            </w:pPr>
          </w:p>
        </w:tc>
        <w:tc>
          <w:tcPr>
            <w:tcW w:w="2675" w:type="dxa"/>
          </w:tcPr>
          <w:p w:rsidR="0034491C" w:rsidRPr="00007C0B" w:rsidRDefault="0034491C" w:rsidP="00F177A5">
            <w:pPr>
              <w:rPr>
                <w:rFonts w:ascii="Arial" w:hAnsi="Arial" w:cs="Arial"/>
                <w:lang w:val="ru-RU"/>
              </w:rPr>
            </w:pPr>
          </w:p>
        </w:tc>
        <w:tc>
          <w:tcPr>
            <w:tcW w:w="2998" w:type="dxa"/>
          </w:tcPr>
          <w:p w:rsidR="0034491C" w:rsidRPr="00007C0B" w:rsidRDefault="0034491C" w:rsidP="00F177A5">
            <w:pPr>
              <w:rPr>
                <w:rFonts w:ascii="Arial" w:hAnsi="Arial" w:cs="Arial"/>
                <w:lang w:val="ru-RU"/>
              </w:rPr>
            </w:pPr>
          </w:p>
        </w:tc>
        <w:tc>
          <w:tcPr>
            <w:tcW w:w="2975" w:type="dxa"/>
          </w:tcPr>
          <w:p w:rsidR="0034491C" w:rsidRPr="00007C0B" w:rsidRDefault="0034491C" w:rsidP="00F177A5">
            <w:pPr>
              <w:rPr>
                <w:rFonts w:ascii="Arial" w:hAnsi="Arial" w:cs="Arial"/>
                <w:lang w:val="ru-RU"/>
              </w:rPr>
            </w:pPr>
          </w:p>
        </w:tc>
      </w:tr>
      <w:tr w:rsidR="0034491C" w:rsidRPr="00007C0B" w:rsidTr="00F177A5">
        <w:tc>
          <w:tcPr>
            <w:tcW w:w="639" w:type="dxa"/>
          </w:tcPr>
          <w:p w:rsidR="0034491C" w:rsidRPr="00007C0B" w:rsidRDefault="0034491C" w:rsidP="00F177A5">
            <w:pPr>
              <w:rPr>
                <w:rFonts w:ascii="Arial" w:hAnsi="Arial" w:cs="Arial"/>
                <w:lang w:val="ru-RU"/>
              </w:rPr>
            </w:pPr>
            <w:r w:rsidRPr="00007C0B">
              <w:rPr>
                <w:rFonts w:ascii="Arial" w:hAnsi="Arial" w:cs="Arial"/>
                <w:lang w:val="ru-RU"/>
              </w:rPr>
              <w:t>5.</w:t>
            </w:r>
          </w:p>
          <w:p w:rsidR="0034491C" w:rsidRPr="00007C0B" w:rsidRDefault="0034491C" w:rsidP="00F177A5">
            <w:pPr>
              <w:rPr>
                <w:rFonts w:ascii="Arial" w:hAnsi="Arial" w:cs="Arial"/>
                <w:lang w:val="ru-RU"/>
              </w:rPr>
            </w:pPr>
          </w:p>
        </w:tc>
        <w:tc>
          <w:tcPr>
            <w:tcW w:w="2675" w:type="dxa"/>
          </w:tcPr>
          <w:p w:rsidR="0034491C" w:rsidRPr="00007C0B" w:rsidRDefault="0034491C" w:rsidP="00F177A5">
            <w:pPr>
              <w:rPr>
                <w:rFonts w:ascii="Arial" w:hAnsi="Arial" w:cs="Arial"/>
                <w:lang w:val="ru-RU"/>
              </w:rPr>
            </w:pPr>
          </w:p>
        </w:tc>
        <w:tc>
          <w:tcPr>
            <w:tcW w:w="2998" w:type="dxa"/>
          </w:tcPr>
          <w:p w:rsidR="0034491C" w:rsidRPr="00007C0B" w:rsidRDefault="0034491C" w:rsidP="00F177A5">
            <w:pPr>
              <w:rPr>
                <w:rFonts w:ascii="Arial" w:hAnsi="Arial" w:cs="Arial"/>
                <w:lang w:val="ru-RU"/>
              </w:rPr>
            </w:pPr>
          </w:p>
        </w:tc>
        <w:tc>
          <w:tcPr>
            <w:tcW w:w="2975" w:type="dxa"/>
          </w:tcPr>
          <w:p w:rsidR="0034491C" w:rsidRPr="00007C0B" w:rsidRDefault="0034491C" w:rsidP="00F177A5">
            <w:pPr>
              <w:rPr>
                <w:rFonts w:ascii="Arial" w:hAnsi="Arial" w:cs="Arial"/>
                <w:lang w:val="ru-RU"/>
              </w:rPr>
            </w:pPr>
          </w:p>
        </w:tc>
      </w:tr>
    </w:tbl>
    <w:p w:rsidR="0034491C" w:rsidRPr="00007C0B" w:rsidRDefault="0034491C" w:rsidP="0034491C">
      <w:pPr>
        <w:rPr>
          <w:rFonts w:ascii="Arial" w:hAnsi="Arial" w:cs="Arial"/>
          <w:lang w:val="ru-RU"/>
        </w:rPr>
      </w:pPr>
    </w:p>
    <w:p w:rsidR="0034491C" w:rsidRPr="00007C0B" w:rsidRDefault="0034491C" w:rsidP="0034491C">
      <w:pPr>
        <w:jc w:val="right"/>
        <w:rPr>
          <w:rFonts w:ascii="Arial" w:hAnsi="Arial" w:cs="Arial"/>
          <w:b/>
          <w:lang w:val="sr-Cyrl-CS"/>
        </w:rPr>
      </w:pPr>
    </w:p>
    <w:p w:rsidR="0034491C" w:rsidRPr="00007C0B" w:rsidRDefault="0034491C" w:rsidP="0034491C">
      <w:pPr>
        <w:rPr>
          <w:rFonts w:ascii="Arial" w:hAnsi="Arial" w:cs="Arial"/>
        </w:rPr>
      </w:pPr>
    </w:p>
    <w:p w:rsidR="0034491C" w:rsidRPr="00007C0B" w:rsidRDefault="0034491C" w:rsidP="0034491C">
      <w:pPr>
        <w:jc w:val="right"/>
        <w:rPr>
          <w:b/>
          <w:lang w:val="sr-Cyrl-CS"/>
        </w:rPr>
      </w:pPr>
    </w:p>
    <w:p w:rsidR="0034491C" w:rsidRPr="00007C0B" w:rsidRDefault="0034491C" w:rsidP="0034491C">
      <w:pPr>
        <w:jc w:val="right"/>
        <w:rPr>
          <w:b/>
        </w:rPr>
      </w:pPr>
    </w:p>
    <w:p w:rsidR="0034491C" w:rsidRPr="00007C0B" w:rsidRDefault="0034491C" w:rsidP="0034491C">
      <w:pPr>
        <w:jc w:val="right"/>
        <w:rPr>
          <w:b/>
        </w:rPr>
      </w:pPr>
    </w:p>
    <w:p w:rsidR="0034491C" w:rsidRPr="00007C0B" w:rsidRDefault="0034491C" w:rsidP="0034491C">
      <w:pPr>
        <w:rPr>
          <w:b/>
        </w:rPr>
      </w:pPr>
      <w:r w:rsidRPr="00007C0B">
        <w:rPr>
          <w:rFonts w:ascii="Arial" w:hAnsi="Arial" w:cs="Arial"/>
        </w:rPr>
        <w:t xml:space="preserve">Датум                                   Печат                          Потпис </w:t>
      </w:r>
      <w:r w:rsidRPr="00007C0B">
        <w:rPr>
          <w:rFonts w:ascii="Arial" w:hAnsi="Arial" w:cs="Arial"/>
          <w:lang w:val="sr-Cyrl-CS"/>
        </w:rPr>
        <w:t>овлашћеног лица</w:t>
      </w:r>
    </w:p>
    <w:p w:rsidR="0034491C" w:rsidRPr="00007C0B" w:rsidRDefault="0034491C" w:rsidP="0034491C">
      <w:pPr>
        <w:jc w:val="right"/>
        <w:rPr>
          <w:b/>
        </w:rPr>
      </w:pPr>
    </w:p>
    <w:p w:rsidR="0034491C" w:rsidRPr="00007C0B" w:rsidRDefault="0034491C" w:rsidP="0034491C">
      <w:pPr>
        <w:rPr>
          <w:b/>
          <w:lang w:val="sr-Cyrl-CS"/>
        </w:rPr>
      </w:pPr>
      <w:r w:rsidRPr="00007C0B">
        <w:rPr>
          <w:b/>
          <w:lang w:val="sr-Cyrl-CS"/>
        </w:rPr>
        <w:t>___________                                                                  _____________________________</w:t>
      </w: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pStyle w:val="Footer"/>
        <w:tabs>
          <w:tab w:val="left" w:pos="720"/>
        </w:tabs>
        <w:rPr>
          <w:lang w:val="ru-RU"/>
        </w:rPr>
      </w:pPr>
      <w:r w:rsidRPr="00007C0B">
        <w:rPr>
          <w:lang w:val="ru-RU"/>
        </w:rPr>
        <w:t xml:space="preserve">Образац </w:t>
      </w:r>
      <w:r w:rsidRPr="00007C0B">
        <w:t>II</w:t>
      </w:r>
      <w:r w:rsidRPr="00007C0B">
        <w:rPr>
          <w:lang w:val="ru-RU"/>
        </w:rPr>
        <w:t>в</w:t>
      </w:r>
    </w:p>
    <w:p w:rsidR="0034491C" w:rsidRPr="00007C0B" w:rsidRDefault="0034491C" w:rsidP="0034491C">
      <w:pPr>
        <w:suppressAutoHyphens w:val="0"/>
        <w:autoSpaceDE w:val="0"/>
        <w:autoSpaceDN w:val="0"/>
        <w:adjustRightInd w:val="0"/>
        <w:rPr>
          <w:b/>
          <w:bCs/>
          <w:lang w:val="sr-Cyrl-CS" w:eastAsia="sr-Latn-CS"/>
        </w:rPr>
      </w:pPr>
    </w:p>
    <w:p w:rsidR="0034491C" w:rsidRPr="00007C0B" w:rsidRDefault="0034491C" w:rsidP="0034491C">
      <w:pPr>
        <w:suppressAutoHyphens w:val="0"/>
        <w:autoSpaceDE w:val="0"/>
        <w:autoSpaceDN w:val="0"/>
        <w:adjustRightInd w:val="0"/>
        <w:rPr>
          <w:b/>
          <w:bCs/>
          <w:lang w:val="sr-Cyrl-CS" w:eastAsia="sr-Latn-CS"/>
        </w:rPr>
      </w:pPr>
    </w:p>
    <w:p w:rsidR="0034491C" w:rsidRPr="00007C0B" w:rsidRDefault="0034491C" w:rsidP="0034491C">
      <w:pPr>
        <w:suppressAutoHyphens w:val="0"/>
        <w:autoSpaceDE w:val="0"/>
        <w:autoSpaceDN w:val="0"/>
        <w:adjustRightInd w:val="0"/>
        <w:rPr>
          <w:b/>
          <w:bCs/>
          <w:lang w:val="sr-Cyrl-CS" w:eastAsia="sr-Latn-CS"/>
        </w:rPr>
      </w:pPr>
    </w:p>
    <w:p w:rsidR="0034491C" w:rsidRPr="00007C0B" w:rsidRDefault="0034491C" w:rsidP="0034491C">
      <w:pPr>
        <w:suppressAutoHyphens w:val="0"/>
        <w:autoSpaceDE w:val="0"/>
        <w:autoSpaceDN w:val="0"/>
        <w:adjustRightInd w:val="0"/>
        <w:rPr>
          <w:b/>
          <w:bCs/>
          <w:lang w:val="sr-Cyrl-CS" w:eastAsia="sr-Latn-CS"/>
        </w:rPr>
      </w:pPr>
    </w:p>
    <w:p w:rsidR="0034491C" w:rsidRPr="00007C0B" w:rsidRDefault="0034491C" w:rsidP="0034491C">
      <w:pPr>
        <w:suppressAutoHyphens w:val="0"/>
        <w:autoSpaceDE w:val="0"/>
        <w:autoSpaceDN w:val="0"/>
        <w:adjustRightInd w:val="0"/>
        <w:rPr>
          <w:b/>
          <w:bCs/>
          <w:lang w:val="sr-Cyrl-CS" w:eastAsia="sr-Latn-CS"/>
        </w:rPr>
      </w:pPr>
    </w:p>
    <w:p w:rsidR="0034491C" w:rsidRPr="00007C0B" w:rsidRDefault="0034491C" w:rsidP="0034491C">
      <w:pPr>
        <w:suppressAutoHyphens w:val="0"/>
        <w:autoSpaceDE w:val="0"/>
        <w:autoSpaceDN w:val="0"/>
        <w:adjustRightInd w:val="0"/>
        <w:rPr>
          <w:b/>
          <w:bCs/>
          <w:lang w:val="sr-Cyrl-CS" w:eastAsia="sr-Latn-CS"/>
        </w:rPr>
      </w:pPr>
    </w:p>
    <w:p w:rsidR="0034491C" w:rsidRPr="00007C0B" w:rsidRDefault="0034491C" w:rsidP="0034491C">
      <w:pPr>
        <w:suppressAutoHyphens w:val="0"/>
        <w:autoSpaceDE w:val="0"/>
        <w:autoSpaceDN w:val="0"/>
        <w:adjustRightInd w:val="0"/>
        <w:rPr>
          <w:b/>
          <w:bCs/>
          <w:lang w:val="sr-Cyrl-CS" w:eastAsia="sr-Latn-CS"/>
        </w:rPr>
      </w:pPr>
    </w:p>
    <w:p w:rsidR="0034491C" w:rsidRPr="00007C0B" w:rsidRDefault="0034491C" w:rsidP="0034491C">
      <w:pPr>
        <w:suppressAutoHyphens w:val="0"/>
        <w:autoSpaceDE w:val="0"/>
        <w:autoSpaceDN w:val="0"/>
        <w:adjustRightInd w:val="0"/>
        <w:jc w:val="center"/>
        <w:rPr>
          <w:b/>
          <w:bCs/>
          <w:lang w:val="sr-Cyrl-CS" w:eastAsia="sr-Latn-CS"/>
        </w:rPr>
      </w:pPr>
      <w:r w:rsidRPr="00007C0B">
        <w:rPr>
          <w:b/>
          <w:bCs/>
          <w:lang w:eastAsia="sr-Latn-CS"/>
        </w:rPr>
        <w:t>ПОДАЦИ О ПОНУЂАЧУ КОЈИ ЈЕ УЧЕСНИК</w:t>
      </w:r>
      <w:r w:rsidRPr="00007C0B">
        <w:rPr>
          <w:b/>
          <w:bCs/>
          <w:lang w:val="sr-Cyrl-CS" w:eastAsia="sr-Latn-CS"/>
        </w:rPr>
        <w:t xml:space="preserve"> </w:t>
      </w:r>
      <w:r w:rsidRPr="00007C0B">
        <w:rPr>
          <w:b/>
          <w:bCs/>
          <w:lang w:eastAsia="sr-Latn-CS"/>
        </w:rPr>
        <w:t>У ЗАЈЕДНИЧКОЈ ПОНУДИ</w:t>
      </w:r>
    </w:p>
    <w:p w:rsidR="0034491C" w:rsidRPr="00007C0B" w:rsidRDefault="0034491C" w:rsidP="0034491C">
      <w:pPr>
        <w:suppressAutoHyphens w:val="0"/>
        <w:autoSpaceDE w:val="0"/>
        <w:autoSpaceDN w:val="0"/>
        <w:adjustRightInd w:val="0"/>
        <w:jc w:val="center"/>
        <w:rPr>
          <w:b/>
          <w:bCs/>
          <w:lang w:val="sr-Cyrl-CS" w:eastAsia="sr-Latn-CS"/>
        </w:rPr>
      </w:pPr>
    </w:p>
    <w:p w:rsidR="0034491C" w:rsidRPr="00007C0B" w:rsidRDefault="0034491C" w:rsidP="0034491C">
      <w:pPr>
        <w:suppressAutoHyphens w:val="0"/>
        <w:autoSpaceDE w:val="0"/>
        <w:autoSpaceDN w:val="0"/>
        <w:adjustRightInd w:val="0"/>
        <w:rPr>
          <w:lang w:eastAsia="sr-Latn-CS"/>
        </w:rPr>
      </w:pPr>
      <w:r w:rsidRPr="00007C0B">
        <w:rPr>
          <w:lang w:eastAsia="sr-Latn-CS"/>
        </w:rPr>
        <w:t>Назив понуђача:</w:t>
      </w:r>
      <w:r w:rsidR="00CD1364" w:rsidRPr="00007C0B">
        <w:rPr>
          <w:lang w:eastAsia="sr-Latn-CS"/>
        </w:rPr>
        <w:t>___________________</w:t>
      </w:r>
      <w:r w:rsidRPr="00007C0B">
        <w:rPr>
          <w:lang w:eastAsia="sr-Latn-CS"/>
        </w:rPr>
        <w:t>____________________________________</w:t>
      </w:r>
    </w:p>
    <w:p w:rsidR="00CD1364" w:rsidRPr="00007C0B" w:rsidRDefault="00CD1364" w:rsidP="0034491C">
      <w:pPr>
        <w:suppressAutoHyphens w:val="0"/>
        <w:autoSpaceDE w:val="0"/>
        <w:autoSpaceDN w:val="0"/>
        <w:adjustRightInd w:val="0"/>
        <w:rPr>
          <w:lang w:eastAsia="sr-Latn-CS"/>
        </w:rPr>
      </w:pPr>
    </w:p>
    <w:p w:rsidR="0034491C" w:rsidRPr="00007C0B" w:rsidRDefault="0034491C" w:rsidP="0034491C">
      <w:pPr>
        <w:suppressAutoHyphens w:val="0"/>
        <w:autoSpaceDE w:val="0"/>
        <w:autoSpaceDN w:val="0"/>
        <w:adjustRightInd w:val="0"/>
        <w:rPr>
          <w:lang w:eastAsia="sr-Latn-CS"/>
        </w:rPr>
      </w:pPr>
      <w:r w:rsidRPr="00007C0B">
        <w:rPr>
          <w:lang w:eastAsia="sr-Latn-CS"/>
        </w:rPr>
        <w:t>Адреса понуђача:</w:t>
      </w:r>
      <w:r w:rsidR="00CD1364" w:rsidRPr="00007C0B">
        <w:rPr>
          <w:lang w:eastAsia="sr-Latn-CS"/>
        </w:rPr>
        <w:t>__________________</w:t>
      </w:r>
      <w:r w:rsidRPr="00007C0B">
        <w:rPr>
          <w:lang w:eastAsia="sr-Latn-CS"/>
        </w:rPr>
        <w:t>____________________________________</w:t>
      </w:r>
    </w:p>
    <w:p w:rsidR="00CD1364" w:rsidRPr="00007C0B" w:rsidRDefault="00CD1364" w:rsidP="0034491C">
      <w:pPr>
        <w:suppressAutoHyphens w:val="0"/>
        <w:autoSpaceDE w:val="0"/>
        <w:autoSpaceDN w:val="0"/>
        <w:adjustRightInd w:val="0"/>
        <w:rPr>
          <w:lang w:eastAsia="sr-Latn-CS"/>
        </w:rPr>
      </w:pPr>
    </w:p>
    <w:p w:rsidR="0034491C" w:rsidRPr="00007C0B" w:rsidRDefault="0034491C" w:rsidP="0034491C">
      <w:pPr>
        <w:suppressAutoHyphens w:val="0"/>
        <w:autoSpaceDE w:val="0"/>
        <w:autoSpaceDN w:val="0"/>
        <w:adjustRightInd w:val="0"/>
        <w:rPr>
          <w:lang w:eastAsia="sr-Latn-CS"/>
        </w:rPr>
      </w:pPr>
      <w:r w:rsidRPr="00007C0B">
        <w:rPr>
          <w:lang w:eastAsia="sr-Latn-CS"/>
        </w:rPr>
        <w:t>Матични број понуђача:</w:t>
      </w:r>
      <w:r w:rsidR="00CD1364" w:rsidRPr="00007C0B">
        <w:rPr>
          <w:lang w:eastAsia="sr-Latn-CS"/>
        </w:rPr>
        <w:t>__________________________</w:t>
      </w:r>
      <w:r w:rsidRPr="00007C0B">
        <w:rPr>
          <w:lang w:eastAsia="sr-Latn-CS"/>
        </w:rPr>
        <w:t>______________________</w:t>
      </w:r>
    </w:p>
    <w:p w:rsidR="00CD1364" w:rsidRPr="00007C0B" w:rsidRDefault="00CD1364" w:rsidP="0034491C">
      <w:pPr>
        <w:suppressAutoHyphens w:val="0"/>
        <w:autoSpaceDE w:val="0"/>
        <w:autoSpaceDN w:val="0"/>
        <w:adjustRightInd w:val="0"/>
        <w:rPr>
          <w:lang w:eastAsia="sr-Latn-CS"/>
        </w:rPr>
      </w:pPr>
    </w:p>
    <w:p w:rsidR="0034491C" w:rsidRPr="00007C0B" w:rsidRDefault="0034491C" w:rsidP="0034491C">
      <w:pPr>
        <w:suppressAutoHyphens w:val="0"/>
        <w:autoSpaceDE w:val="0"/>
        <w:autoSpaceDN w:val="0"/>
        <w:adjustRightInd w:val="0"/>
        <w:rPr>
          <w:lang w:eastAsia="sr-Latn-CS"/>
        </w:rPr>
      </w:pPr>
      <w:r w:rsidRPr="00007C0B">
        <w:rPr>
          <w:lang w:eastAsia="sr-Latn-CS"/>
        </w:rPr>
        <w:t>Порески идентификациони број понуђача (ПИБ):</w:t>
      </w:r>
      <w:r w:rsidR="00CD1364" w:rsidRPr="00007C0B">
        <w:rPr>
          <w:lang w:eastAsia="sr-Latn-CS"/>
        </w:rPr>
        <w:t>_____</w:t>
      </w:r>
      <w:r w:rsidRPr="00007C0B">
        <w:rPr>
          <w:lang w:eastAsia="sr-Latn-CS"/>
        </w:rPr>
        <w:t>______________________</w:t>
      </w:r>
    </w:p>
    <w:p w:rsidR="00CD1364" w:rsidRPr="00007C0B" w:rsidRDefault="00CD1364" w:rsidP="0034491C">
      <w:pPr>
        <w:suppressAutoHyphens w:val="0"/>
        <w:autoSpaceDE w:val="0"/>
        <w:autoSpaceDN w:val="0"/>
        <w:adjustRightInd w:val="0"/>
        <w:rPr>
          <w:lang w:eastAsia="sr-Latn-CS"/>
        </w:rPr>
      </w:pPr>
    </w:p>
    <w:p w:rsidR="0034491C" w:rsidRPr="00007C0B" w:rsidRDefault="0034491C" w:rsidP="0034491C">
      <w:pPr>
        <w:suppressAutoHyphens w:val="0"/>
        <w:autoSpaceDE w:val="0"/>
        <w:autoSpaceDN w:val="0"/>
        <w:adjustRightInd w:val="0"/>
        <w:rPr>
          <w:lang w:eastAsia="sr-Latn-CS"/>
        </w:rPr>
      </w:pPr>
      <w:r w:rsidRPr="00007C0B">
        <w:rPr>
          <w:lang w:eastAsia="sr-Latn-CS"/>
        </w:rPr>
        <w:t>Име</w:t>
      </w:r>
      <w:r w:rsidR="00CD1364" w:rsidRPr="00007C0B">
        <w:rPr>
          <w:lang w:eastAsia="sr-Latn-CS"/>
        </w:rPr>
        <w:t xml:space="preserve"> особе за конта</w:t>
      </w:r>
      <w:r w:rsidRPr="00007C0B">
        <w:rPr>
          <w:lang w:eastAsia="sr-Latn-CS"/>
        </w:rPr>
        <w:t>____________________________________________________</w:t>
      </w:r>
    </w:p>
    <w:p w:rsidR="00CD1364" w:rsidRPr="00007C0B" w:rsidRDefault="00CD1364" w:rsidP="0034491C">
      <w:pPr>
        <w:suppressAutoHyphens w:val="0"/>
        <w:autoSpaceDE w:val="0"/>
        <w:autoSpaceDN w:val="0"/>
        <w:adjustRightInd w:val="0"/>
        <w:rPr>
          <w:lang w:eastAsia="sr-Latn-CS"/>
        </w:rPr>
      </w:pPr>
    </w:p>
    <w:p w:rsidR="0034491C" w:rsidRPr="00007C0B" w:rsidRDefault="0034491C" w:rsidP="0034491C">
      <w:pPr>
        <w:suppressAutoHyphens w:val="0"/>
        <w:autoSpaceDE w:val="0"/>
        <w:autoSpaceDN w:val="0"/>
        <w:adjustRightInd w:val="0"/>
        <w:rPr>
          <w:lang w:eastAsia="sr-Latn-CS"/>
        </w:rPr>
      </w:pPr>
      <w:r w:rsidRPr="00007C0B">
        <w:rPr>
          <w:lang w:eastAsia="sr-Latn-CS"/>
        </w:rPr>
        <w:t>Електронска адреса понуђача (e-mail</w:t>
      </w:r>
      <w:r w:rsidR="00CD1364" w:rsidRPr="00007C0B">
        <w:rPr>
          <w:lang w:eastAsia="sr-Latn-CS"/>
        </w:rPr>
        <w:t>______________</w:t>
      </w:r>
      <w:r w:rsidRPr="00007C0B">
        <w:rPr>
          <w:lang w:eastAsia="sr-Latn-CS"/>
        </w:rPr>
        <w:t>________________________</w:t>
      </w:r>
    </w:p>
    <w:p w:rsidR="00CD1364" w:rsidRPr="00007C0B" w:rsidRDefault="00CD1364" w:rsidP="0034491C">
      <w:pPr>
        <w:suppressAutoHyphens w:val="0"/>
        <w:autoSpaceDE w:val="0"/>
        <w:autoSpaceDN w:val="0"/>
        <w:adjustRightInd w:val="0"/>
        <w:rPr>
          <w:lang w:eastAsia="sr-Latn-CS"/>
        </w:rPr>
      </w:pPr>
    </w:p>
    <w:p w:rsidR="0034491C" w:rsidRPr="00007C0B" w:rsidRDefault="0034491C" w:rsidP="0034491C">
      <w:pPr>
        <w:suppressAutoHyphens w:val="0"/>
        <w:autoSpaceDE w:val="0"/>
        <w:autoSpaceDN w:val="0"/>
        <w:adjustRightInd w:val="0"/>
        <w:rPr>
          <w:lang w:eastAsia="sr-Latn-CS"/>
        </w:rPr>
      </w:pPr>
      <w:r w:rsidRPr="00007C0B">
        <w:rPr>
          <w:lang w:eastAsia="sr-Latn-CS"/>
        </w:rPr>
        <w:t>Телефон/Факс:</w:t>
      </w:r>
      <w:r w:rsidR="00CD1364" w:rsidRPr="00007C0B">
        <w:rPr>
          <w:lang w:eastAsia="sr-Latn-CS"/>
        </w:rPr>
        <w:t>________________________________</w:t>
      </w:r>
      <w:r w:rsidRPr="00007C0B">
        <w:rPr>
          <w:lang w:eastAsia="sr-Latn-CS"/>
        </w:rPr>
        <w:t>________________________</w:t>
      </w:r>
    </w:p>
    <w:p w:rsidR="00CD1364" w:rsidRPr="00007C0B" w:rsidRDefault="00CD1364" w:rsidP="0034491C">
      <w:pPr>
        <w:suppressAutoHyphens w:val="0"/>
        <w:autoSpaceDE w:val="0"/>
        <w:autoSpaceDN w:val="0"/>
        <w:adjustRightInd w:val="0"/>
        <w:rPr>
          <w:lang w:eastAsia="sr-Latn-CS"/>
        </w:rPr>
      </w:pPr>
    </w:p>
    <w:p w:rsidR="0034491C" w:rsidRPr="00007C0B" w:rsidRDefault="0034491C" w:rsidP="0034491C">
      <w:pPr>
        <w:suppressAutoHyphens w:val="0"/>
        <w:autoSpaceDE w:val="0"/>
        <w:autoSpaceDN w:val="0"/>
        <w:adjustRightInd w:val="0"/>
        <w:rPr>
          <w:lang w:eastAsia="sr-Latn-CS"/>
        </w:rPr>
      </w:pPr>
      <w:r w:rsidRPr="00007C0B">
        <w:rPr>
          <w:lang w:eastAsia="sr-Latn-CS"/>
        </w:rPr>
        <w:t>Број рачуна понуђача и назив банке:</w:t>
      </w:r>
      <w:r w:rsidR="00CD1364" w:rsidRPr="00007C0B">
        <w:rPr>
          <w:lang w:eastAsia="sr-Latn-CS"/>
        </w:rPr>
        <w:t>______________</w:t>
      </w:r>
      <w:r w:rsidRPr="00007C0B">
        <w:rPr>
          <w:lang w:eastAsia="sr-Latn-CS"/>
        </w:rPr>
        <w:t>________________________</w:t>
      </w:r>
    </w:p>
    <w:p w:rsidR="0034491C" w:rsidRPr="00007C0B" w:rsidRDefault="0034491C" w:rsidP="0034491C">
      <w:pPr>
        <w:suppressAutoHyphens w:val="0"/>
        <w:autoSpaceDE w:val="0"/>
        <w:autoSpaceDN w:val="0"/>
        <w:adjustRightInd w:val="0"/>
        <w:rPr>
          <w:lang w:val="sr-Cyrl-CS" w:eastAsia="sr-Latn-CS"/>
        </w:rPr>
      </w:pPr>
    </w:p>
    <w:p w:rsidR="0034491C" w:rsidRPr="00007C0B" w:rsidRDefault="0034491C" w:rsidP="0034491C">
      <w:pPr>
        <w:suppressAutoHyphens w:val="0"/>
        <w:autoSpaceDE w:val="0"/>
        <w:autoSpaceDN w:val="0"/>
        <w:adjustRightInd w:val="0"/>
        <w:rPr>
          <w:lang w:val="sr-Cyrl-CS" w:eastAsia="sr-Latn-CS"/>
        </w:rPr>
      </w:pPr>
    </w:p>
    <w:p w:rsidR="0034491C" w:rsidRPr="00007C0B" w:rsidRDefault="0034491C" w:rsidP="0034491C">
      <w:pPr>
        <w:suppressAutoHyphens w:val="0"/>
        <w:autoSpaceDE w:val="0"/>
        <w:autoSpaceDN w:val="0"/>
        <w:adjustRightInd w:val="0"/>
        <w:rPr>
          <w:lang w:val="sr-Cyrl-CS" w:eastAsia="sr-Latn-CS"/>
        </w:rPr>
      </w:pPr>
    </w:p>
    <w:p w:rsidR="0034491C" w:rsidRPr="00007C0B" w:rsidRDefault="0034491C" w:rsidP="0034491C">
      <w:pPr>
        <w:suppressAutoHyphens w:val="0"/>
        <w:autoSpaceDE w:val="0"/>
        <w:autoSpaceDN w:val="0"/>
        <w:adjustRightInd w:val="0"/>
        <w:rPr>
          <w:lang w:val="sr-Cyrl-CS" w:eastAsia="sr-Latn-CS"/>
        </w:rPr>
      </w:pPr>
    </w:p>
    <w:p w:rsidR="0034491C" w:rsidRPr="00007C0B" w:rsidRDefault="0034491C" w:rsidP="0034491C">
      <w:pPr>
        <w:suppressAutoHyphens w:val="0"/>
        <w:autoSpaceDE w:val="0"/>
        <w:autoSpaceDN w:val="0"/>
        <w:adjustRightInd w:val="0"/>
        <w:rPr>
          <w:lang w:val="sr-Cyrl-CS" w:eastAsia="sr-Latn-CS"/>
        </w:rPr>
      </w:pPr>
    </w:p>
    <w:p w:rsidR="0034491C" w:rsidRPr="00007C0B" w:rsidRDefault="0034491C" w:rsidP="0034491C">
      <w:pPr>
        <w:pStyle w:val="Footer"/>
        <w:tabs>
          <w:tab w:val="left" w:pos="720"/>
        </w:tabs>
        <w:ind w:left="907"/>
        <w:jc w:val="both"/>
      </w:pPr>
      <w:r w:rsidRPr="00007C0B">
        <w:t xml:space="preserve">Датум                                   Печат                          Потпис </w:t>
      </w:r>
      <w:r w:rsidRPr="00007C0B">
        <w:rPr>
          <w:lang w:val="sr-Cyrl-CS"/>
        </w:rPr>
        <w:t>овлашћеног лица</w:t>
      </w:r>
      <w:r w:rsidRPr="00007C0B">
        <w:t xml:space="preserve">                                   </w:t>
      </w:r>
    </w:p>
    <w:p w:rsidR="0034491C" w:rsidRPr="00007C0B" w:rsidRDefault="0034491C" w:rsidP="0034491C">
      <w:pPr>
        <w:suppressAutoHyphens w:val="0"/>
        <w:autoSpaceDE w:val="0"/>
        <w:autoSpaceDN w:val="0"/>
        <w:adjustRightInd w:val="0"/>
        <w:rPr>
          <w:lang w:val="sr-Cyrl-CS" w:eastAsia="sr-Latn-CS"/>
        </w:rPr>
      </w:pPr>
    </w:p>
    <w:p w:rsidR="0034491C" w:rsidRPr="00007C0B" w:rsidRDefault="00CD1364" w:rsidP="0034491C">
      <w:pPr>
        <w:suppressAutoHyphens w:val="0"/>
        <w:autoSpaceDE w:val="0"/>
        <w:autoSpaceDN w:val="0"/>
        <w:adjustRightInd w:val="0"/>
        <w:rPr>
          <w:lang w:val="sr-Cyrl-CS" w:eastAsia="sr-Latn-CS"/>
        </w:rPr>
      </w:pPr>
      <w:r w:rsidRPr="00007C0B">
        <w:rPr>
          <w:lang w:val="sr-Cyrl-CS" w:eastAsia="sr-Latn-CS"/>
        </w:rPr>
        <w:t>______________________                                               _____________________________</w:t>
      </w:r>
    </w:p>
    <w:p w:rsidR="00CD1364" w:rsidRPr="00007C0B" w:rsidRDefault="00CD1364" w:rsidP="0034491C">
      <w:pPr>
        <w:suppressAutoHyphens w:val="0"/>
        <w:autoSpaceDE w:val="0"/>
        <w:autoSpaceDN w:val="0"/>
        <w:adjustRightInd w:val="0"/>
        <w:rPr>
          <w:lang w:val="sr-Cyrl-CS" w:eastAsia="sr-Latn-CS"/>
        </w:rPr>
      </w:pPr>
    </w:p>
    <w:p w:rsidR="00CD1364" w:rsidRPr="00007C0B" w:rsidRDefault="00CD1364" w:rsidP="0034491C">
      <w:pPr>
        <w:suppressAutoHyphens w:val="0"/>
        <w:autoSpaceDE w:val="0"/>
        <w:autoSpaceDN w:val="0"/>
        <w:adjustRightInd w:val="0"/>
        <w:rPr>
          <w:lang w:val="sr-Cyrl-CS" w:eastAsia="sr-Latn-CS"/>
        </w:rPr>
      </w:pPr>
    </w:p>
    <w:p w:rsidR="0034491C" w:rsidRPr="00007C0B" w:rsidRDefault="0034491C" w:rsidP="0034491C">
      <w:pPr>
        <w:jc w:val="both"/>
        <w:rPr>
          <w:i/>
          <w:lang w:val="ru-RU"/>
        </w:rPr>
      </w:pPr>
      <w:r w:rsidRPr="00007C0B">
        <w:rPr>
          <w:b/>
          <w:bCs/>
          <w:i/>
          <w:iCs/>
          <w:lang w:eastAsia="sr-Latn-CS"/>
        </w:rPr>
        <w:t xml:space="preserve">Напомена: </w:t>
      </w:r>
      <w:r w:rsidRPr="00007C0B">
        <w:rPr>
          <w:i/>
          <w:iCs/>
          <w:lang w:eastAsia="sr-Latn-CS"/>
        </w:rPr>
        <w:t>Образац</w:t>
      </w:r>
      <w:r w:rsidRPr="00007C0B">
        <w:rPr>
          <w:i/>
          <w:iCs/>
          <w:lang w:val="sr-Cyrl-CS" w:eastAsia="sr-Latn-CS"/>
        </w:rPr>
        <w:t xml:space="preserve"> </w:t>
      </w:r>
      <w:r w:rsidRPr="00007C0B">
        <w:rPr>
          <w:i/>
          <w:iCs/>
          <w:lang w:eastAsia="sr-Latn-CS"/>
        </w:rPr>
        <w:t>IIв „Подаци о понуђачу који је учесник</w:t>
      </w:r>
      <w:r w:rsidRPr="00007C0B">
        <w:rPr>
          <w:i/>
          <w:iCs/>
          <w:lang w:val="sr-Cyrl-CS" w:eastAsia="sr-Latn-CS"/>
        </w:rPr>
        <w:t xml:space="preserve"> </w:t>
      </w:r>
      <w:r w:rsidRPr="00007C0B">
        <w:rPr>
          <w:i/>
          <w:iCs/>
          <w:lang w:eastAsia="sr-Latn-CS"/>
        </w:rPr>
        <w:t>у заједничкој понуди“ попуњавају само они понуђачи који</w:t>
      </w:r>
      <w:r w:rsidRPr="00007C0B">
        <w:rPr>
          <w:i/>
          <w:iCs/>
          <w:lang w:val="sr-Cyrl-CS" w:eastAsia="sr-Latn-CS"/>
        </w:rPr>
        <w:t xml:space="preserve"> </w:t>
      </w:r>
      <w:r w:rsidRPr="00007C0B">
        <w:rPr>
          <w:i/>
          <w:iCs/>
          <w:lang w:eastAsia="sr-Latn-CS"/>
        </w:rPr>
        <w:t>подносе заједничку понуду, у ком случају је потребно да се</w:t>
      </w:r>
      <w:r w:rsidRPr="00007C0B">
        <w:rPr>
          <w:i/>
          <w:iCs/>
          <w:lang w:val="sr-Cyrl-CS" w:eastAsia="sr-Latn-CS"/>
        </w:rPr>
        <w:t xml:space="preserve"> </w:t>
      </w:r>
      <w:r w:rsidRPr="00007C0B">
        <w:rPr>
          <w:i/>
          <w:iCs/>
          <w:lang w:eastAsia="sr-Latn-CS"/>
        </w:rPr>
        <w:t>наведени образац копира у довољном броју</w:t>
      </w:r>
      <w:r w:rsidRPr="00007C0B">
        <w:rPr>
          <w:i/>
          <w:iCs/>
          <w:lang w:val="sr-Cyrl-CS" w:eastAsia="sr-Latn-CS"/>
        </w:rPr>
        <w:t xml:space="preserve"> </w:t>
      </w:r>
      <w:r w:rsidRPr="00007C0B">
        <w:rPr>
          <w:i/>
          <w:iCs/>
          <w:lang w:eastAsia="sr-Latn-CS"/>
        </w:rPr>
        <w:t>примерака, да се</w:t>
      </w:r>
      <w:r w:rsidRPr="00007C0B">
        <w:rPr>
          <w:i/>
          <w:iCs/>
          <w:lang w:val="sr-Cyrl-CS" w:eastAsia="sr-Latn-CS"/>
        </w:rPr>
        <w:t xml:space="preserve"> </w:t>
      </w:r>
      <w:r w:rsidRPr="00007C0B">
        <w:rPr>
          <w:i/>
          <w:iCs/>
          <w:lang w:eastAsia="sr-Latn-CS"/>
        </w:rPr>
        <w:t>попуни и достави за сваког понуђача који је учесник у</w:t>
      </w:r>
      <w:r w:rsidRPr="00007C0B">
        <w:rPr>
          <w:i/>
          <w:iCs/>
          <w:lang w:val="sr-Cyrl-CS" w:eastAsia="sr-Latn-CS"/>
        </w:rPr>
        <w:t xml:space="preserve"> </w:t>
      </w:r>
      <w:r w:rsidRPr="00007C0B">
        <w:rPr>
          <w:i/>
          <w:iCs/>
          <w:lang w:eastAsia="sr-Latn-CS"/>
        </w:rPr>
        <w:t>заједничкој понуди.</w:t>
      </w:r>
      <w:r w:rsidRPr="00007C0B">
        <w:rPr>
          <w:lang w:val="ru-RU"/>
        </w:rPr>
        <w:t xml:space="preserve"> </w:t>
      </w:r>
      <w:r w:rsidRPr="00007C0B">
        <w:rPr>
          <w:i/>
          <w:lang w:val="ru-RU"/>
        </w:rPr>
        <w:t>Уз образац се достављају докази о испуњености услова за сваког пониђача у заједничкој понуди из конкурсне документације (</w:t>
      </w:r>
      <w:r w:rsidRPr="00007C0B">
        <w:rPr>
          <w:i/>
        </w:rPr>
        <w:t xml:space="preserve">део 3.1 </w:t>
      </w:r>
      <w:r w:rsidRPr="00007C0B">
        <w:rPr>
          <w:i/>
          <w:lang w:val="ru-RU"/>
        </w:rPr>
        <w:t>тачке 1-4).</w:t>
      </w:r>
    </w:p>
    <w:p w:rsidR="0034491C" w:rsidRPr="00007C0B" w:rsidRDefault="0034491C" w:rsidP="0034491C">
      <w:pPr>
        <w:suppressAutoHyphens w:val="0"/>
        <w:autoSpaceDE w:val="0"/>
        <w:autoSpaceDN w:val="0"/>
        <w:adjustRightInd w:val="0"/>
        <w:jc w:val="both"/>
        <w:rPr>
          <w:i/>
          <w:iCs/>
          <w:lang w:eastAsia="sr-Latn-CS"/>
        </w:rPr>
      </w:pPr>
    </w:p>
    <w:p w:rsidR="0034491C" w:rsidRPr="00007C0B" w:rsidRDefault="0034491C" w:rsidP="0034491C">
      <w:pPr>
        <w:jc w:val="right"/>
        <w:rPr>
          <w:b/>
        </w:rPr>
      </w:pPr>
    </w:p>
    <w:p w:rsidR="0034491C" w:rsidRPr="00007C0B" w:rsidRDefault="0034491C" w:rsidP="0034491C">
      <w:pPr>
        <w:rPr>
          <w:lang w:val="ru-RU"/>
        </w:rPr>
      </w:pPr>
    </w:p>
    <w:p w:rsidR="0034491C" w:rsidRPr="00007C0B" w:rsidRDefault="0034491C" w:rsidP="0034491C">
      <w:pPr>
        <w:rPr>
          <w:b/>
          <w:lang w:val="ru-RU"/>
        </w:rPr>
      </w:pPr>
    </w:p>
    <w:p w:rsidR="0034491C" w:rsidRPr="00007C0B" w:rsidRDefault="0034491C" w:rsidP="0034491C">
      <w:pPr>
        <w:rPr>
          <w:b/>
          <w:lang w:val="ru-RU"/>
        </w:rPr>
      </w:pPr>
    </w:p>
    <w:p w:rsidR="0034491C" w:rsidRPr="00007C0B" w:rsidRDefault="0034491C" w:rsidP="0034491C">
      <w:pPr>
        <w:rPr>
          <w:b/>
          <w:lang w:val="ru-RU"/>
        </w:rPr>
      </w:pPr>
    </w:p>
    <w:p w:rsidR="0034491C" w:rsidRPr="00007C0B" w:rsidRDefault="0034491C" w:rsidP="0034491C">
      <w:pPr>
        <w:rPr>
          <w:b/>
          <w:lang w:val="ru-RU"/>
        </w:rPr>
      </w:pPr>
    </w:p>
    <w:p w:rsidR="0034491C" w:rsidRPr="00007C0B" w:rsidRDefault="0034491C" w:rsidP="0034491C">
      <w:pPr>
        <w:rPr>
          <w:b/>
          <w:lang w:val="ru-RU"/>
        </w:rPr>
      </w:pPr>
    </w:p>
    <w:p w:rsidR="0034491C" w:rsidRPr="00007C0B" w:rsidRDefault="0034491C" w:rsidP="0034491C">
      <w:pPr>
        <w:rPr>
          <w:b/>
          <w:lang w:val="ru-RU"/>
        </w:rPr>
      </w:pPr>
    </w:p>
    <w:p w:rsidR="0034491C" w:rsidRPr="00007C0B" w:rsidRDefault="0034491C" w:rsidP="0034491C">
      <w:pPr>
        <w:suppressAutoHyphens w:val="0"/>
        <w:autoSpaceDE w:val="0"/>
        <w:autoSpaceDN w:val="0"/>
        <w:adjustRightInd w:val="0"/>
        <w:rPr>
          <w:b/>
          <w:lang w:val="sr-Cyrl-CS" w:eastAsia="sr-Latn-CS"/>
        </w:rPr>
      </w:pPr>
      <w:r w:rsidRPr="00007C0B">
        <w:rPr>
          <w:b/>
          <w:lang w:eastAsia="sr-Latn-CS"/>
        </w:rPr>
        <w:t>Образац III</w:t>
      </w:r>
    </w:p>
    <w:p w:rsidR="0034491C" w:rsidRPr="00007C0B" w:rsidRDefault="0034491C" w:rsidP="0034491C">
      <w:pPr>
        <w:suppressAutoHyphens w:val="0"/>
        <w:autoSpaceDE w:val="0"/>
        <w:autoSpaceDN w:val="0"/>
        <w:adjustRightInd w:val="0"/>
        <w:jc w:val="center"/>
        <w:rPr>
          <w:b/>
          <w:lang w:eastAsia="sr-Latn-CS"/>
        </w:rPr>
      </w:pPr>
    </w:p>
    <w:p w:rsidR="0034491C" w:rsidRPr="00007C0B" w:rsidRDefault="0034491C" w:rsidP="0034491C">
      <w:pPr>
        <w:suppressAutoHyphens w:val="0"/>
        <w:autoSpaceDE w:val="0"/>
        <w:autoSpaceDN w:val="0"/>
        <w:adjustRightInd w:val="0"/>
        <w:jc w:val="center"/>
        <w:rPr>
          <w:b/>
          <w:lang w:eastAsia="sr-Latn-CS"/>
        </w:rPr>
      </w:pPr>
      <w:r w:rsidRPr="00007C0B">
        <w:rPr>
          <w:b/>
          <w:lang w:eastAsia="sr-Latn-CS"/>
        </w:rPr>
        <w:t>МОДЕЛ УГОВОРА</w:t>
      </w:r>
    </w:p>
    <w:p w:rsidR="0034491C" w:rsidRPr="00007C0B" w:rsidRDefault="0034491C" w:rsidP="0034491C">
      <w:pPr>
        <w:suppressAutoHyphens w:val="0"/>
        <w:autoSpaceDE w:val="0"/>
        <w:autoSpaceDN w:val="0"/>
        <w:adjustRightInd w:val="0"/>
        <w:rPr>
          <w:i/>
          <w:iCs/>
          <w:lang w:val="sr-Cyrl-CS" w:eastAsia="sr-Latn-CS"/>
        </w:rPr>
      </w:pPr>
    </w:p>
    <w:p w:rsidR="0034491C" w:rsidRPr="00007C0B" w:rsidRDefault="0034491C" w:rsidP="0034491C">
      <w:pPr>
        <w:jc w:val="center"/>
        <w:outlineLvl w:val="0"/>
        <w:rPr>
          <w:b/>
          <w:lang w:val="ru-RU"/>
        </w:rPr>
      </w:pPr>
      <w:r w:rsidRPr="00007C0B">
        <w:rPr>
          <w:b/>
          <w:lang w:val="ru-RU"/>
        </w:rPr>
        <w:t>УГОВОР</w:t>
      </w:r>
    </w:p>
    <w:p w:rsidR="0034491C" w:rsidRPr="00007C0B" w:rsidRDefault="0034491C" w:rsidP="0034491C">
      <w:pPr>
        <w:jc w:val="center"/>
        <w:rPr>
          <w:b/>
        </w:rPr>
      </w:pPr>
      <w:r w:rsidRPr="00007C0B">
        <w:rPr>
          <w:b/>
          <w:lang w:val="ru-RU"/>
        </w:rPr>
        <w:t xml:space="preserve">О </w:t>
      </w:r>
      <w:r w:rsidRPr="00007C0B">
        <w:rPr>
          <w:b/>
          <w:lang w:val="sr-Cyrl-CS"/>
        </w:rPr>
        <w:t>ПРУЖАЊУ УСЛУГЕ БАЖДАРЕЊA КАЛОРИМЕТАРА</w:t>
      </w:r>
    </w:p>
    <w:p w:rsidR="0034491C" w:rsidRPr="00007C0B" w:rsidRDefault="0034491C" w:rsidP="0034491C">
      <w:pPr>
        <w:jc w:val="both"/>
        <w:rPr>
          <w:lang w:val="ru-RU"/>
        </w:rPr>
      </w:pPr>
    </w:p>
    <w:p w:rsidR="0034491C" w:rsidRPr="00007C0B" w:rsidRDefault="0034491C" w:rsidP="0034491C">
      <w:pPr>
        <w:jc w:val="both"/>
        <w:rPr>
          <w:lang w:val="ru-RU"/>
        </w:rPr>
      </w:pPr>
      <w:r w:rsidRPr="00007C0B">
        <w:rPr>
          <w:lang w:val="ru-RU"/>
        </w:rPr>
        <w:t>Овај Уговор произлази из Програма рада и Плана набавки ЈКП “ Градска топлана Ужице ” Ужице  за 201</w:t>
      </w:r>
      <w:r w:rsidR="00740EC2" w:rsidRPr="00007C0B">
        <w:rPr>
          <w:lang w:val="ru-RU"/>
        </w:rPr>
        <w:t>4</w:t>
      </w:r>
      <w:r w:rsidRPr="00007C0B">
        <w:rPr>
          <w:lang w:val="ru-RU"/>
        </w:rPr>
        <w:t xml:space="preserve">. годину, а на основу одлуке о додели уговора, број____ од  </w:t>
      </w:r>
      <w:r w:rsidRPr="00007C0B">
        <w:rPr>
          <w:lang w:val="sr-Cyrl-CS"/>
        </w:rPr>
        <w:t>______</w:t>
      </w:r>
      <w:r w:rsidRPr="00007C0B">
        <w:t>201</w:t>
      </w:r>
      <w:r w:rsidR="00740EC2" w:rsidRPr="00007C0B">
        <w:t>4</w:t>
      </w:r>
      <w:r w:rsidRPr="00007C0B">
        <w:rPr>
          <w:lang w:val="ru-RU"/>
        </w:rPr>
        <w:t xml:space="preserve"> године</w:t>
      </w:r>
      <w:r w:rsidRPr="00007C0B">
        <w:t>,</w:t>
      </w:r>
      <w:r w:rsidRPr="00007C0B">
        <w:rPr>
          <w:lang w:val="ru-RU"/>
        </w:rPr>
        <w:t xml:space="preserve"> и који закључују :</w:t>
      </w:r>
    </w:p>
    <w:p w:rsidR="0034491C" w:rsidRPr="00007C0B" w:rsidRDefault="0034491C" w:rsidP="0034491C">
      <w:pPr>
        <w:jc w:val="both"/>
        <w:rPr>
          <w:lang w:val="ru-RU"/>
        </w:rPr>
      </w:pPr>
      <w:r w:rsidRPr="00007C0B">
        <w:rPr>
          <w:lang w:val="ru-RU"/>
        </w:rPr>
        <w:t xml:space="preserve"> </w:t>
      </w:r>
    </w:p>
    <w:p w:rsidR="0034491C" w:rsidRPr="00007C0B" w:rsidRDefault="0034491C" w:rsidP="0034491C">
      <w:pPr>
        <w:jc w:val="both"/>
        <w:outlineLvl w:val="0"/>
        <w:rPr>
          <w:b/>
          <w:lang w:val="ru-RU"/>
        </w:rPr>
      </w:pPr>
      <w:r w:rsidRPr="00007C0B">
        <w:rPr>
          <w:b/>
          <w:lang w:val="ru-RU"/>
        </w:rPr>
        <w:t xml:space="preserve"> ЈКП “Градска топлана Ужице” Ужице, Трг партизана 26</w:t>
      </w:r>
    </w:p>
    <w:p w:rsidR="0034491C" w:rsidRPr="00007C0B" w:rsidRDefault="0034491C" w:rsidP="0034491C">
      <w:pPr>
        <w:jc w:val="both"/>
      </w:pPr>
      <w:r w:rsidRPr="00007C0B">
        <w:rPr>
          <w:lang w:val="ru-RU"/>
        </w:rPr>
        <w:t>у даљем тексту “</w:t>
      </w:r>
      <w:r w:rsidRPr="00007C0B">
        <w:rPr>
          <w:lang w:val="sr-Cyrl-CS"/>
        </w:rPr>
        <w:t>Наручилац</w:t>
      </w:r>
      <w:r w:rsidRPr="00007C0B">
        <w:rPr>
          <w:lang w:val="ru-RU"/>
        </w:rPr>
        <w:t xml:space="preserve"> ”</w:t>
      </w:r>
      <w:r w:rsidRPr="00007C0B">
        <w:t xml:space="preserve"> </w:t>
      </w:r>
      <w:r w:rsidRPr="00007C0B">
        <w:rPr>
          <w:lang w:val="ru-RU"/>
        </w:rPr>
        <w:t xml:space="preserve">кога заступа Г-дин </w:t>
      </w:r>
    </w:p>
    <w:p w:rsidR="0034491C" w:rsidRPr="00007C0B" w:rsidRDefault="0034491C" w:rsidP="0034491C">
      <w:pPr>
        <w:jc w:val="both"/>
        <w:outlineLvl w:val="0"/>
        <w:rPr>
          <w:lang w:val="sr-Cyrl-CS"/>
        </w:rPr>
      </w:pPr>
      <w:r w:rsidRPr="00007C0B">
        <w:rPr>
          <w:b/>
          <w:lang w:val="sr-Cyrl-CS"/>
        </w:rPr>
        <w:t xml:space="preserve">дипл.ецц Зоран Шибалић, </w:t>
      </w:r>
      <w:r w:rsidRPr="00007C0B">
        <w:rPr>
          <w:lang w:val="ru-RU"/>
        </w:rPr>
        <w:t xml:space="preserve">директор </w:t>
      </w:r>
    </w:p>
    <w:p w:rsidR="0034491C" w:rsidRPr="00007C0B" w:rsidRDefault="0034491C" w:rsidP="0034491C">
      <w:pPr>
        <w:jc w:val="both"/>
        <w:rPr>
          <w:lang w:val="ru-RU"/>
        </w:rPr>
      </w:pPr>
      <w:r w:rsidRPr="00007C0B">
        <w:rPr>
          <w:b/>
          <w:lang w:val="ru-RU"/>
        </w:rPr>
        <w:t>и</w:t>
      </w:r>
      <w:r w:rsidRPr="00007C0B">
        <w:rPr>
          <w:lang w:val="ru-RU"/>
        </w:rPr>
        <w:t>,</w:t>
      </w:r>
    </w:p>
    <w:p w:rsidR="0034491C" w:rsidRPr="00007C0B" w:rsidRDefault="0034491C" w:rsidP="0034491C">
      <w:pPr>
        <w:jc w:val="both"/>
        <w:rPr>
          <w:b/>
          <w:lang w:val="sr-Cyrl-CS"/>
        </w:rPr>
      </w:pPr>
      <w:r w:rsidRPr="00007C0B">
        <w:rPr>
          <w:b/>
          <w:lang w:val="sr-Cyrl-CS"/>
        </w:rPr>
        <w:t>ФИРМА:</w:t>
      </w:r>
      <w:r w:rsidR="00CD1364" w:rsidRPr="00007C0B">
        <w:rPr>
          <w:b/>
          <w:lang w:val="sr-Cyrl-CS"/>
        </w:rPr>
        <w:t>_______________________</w:t>
      </w:r>
      <w:r w:rsidRPr="00007C0B">
        <w:rPr>
          <w:b/>
          <w:lang w:val="sr-Cyrl-CS"/>
        </w:rPr>
        <w:t>________________________</w:t>
      </w:r>
    </w:p>
    <w:p w:rsidR="0034491C" w:rsidRPr="00007C0B" w:rsidRDefault="0034491C" w:rsidP="0034491C">
      <w:pPr>
        <w:jc w:val="both"/>
        <w:rPr>
          <w:b/>
          <w:lang w:val="ru-RU"/>
        </w:rPr>
      </w:pPr>
      <w:r w:rsidRPr="00007C0B">
        <w:rPr>
          <w:b/>
          <w:lang w:val="ru-RU"/>
        </w:rPr>
        <w:t>Адреса:</w:t>
      </w:r>
      <w:r w:rsidR="00CD1364" w:rsidRPr="00007C0B">
        <w:rPr>
          <w:b/>
          <w:lang w:val="ru-RU"/>
        </w:rPr>
        <w:t>_______________________</w:t>
      </w:r>
      <w:r w:rsidRPr="00007C0B">
        <w:rPr>
          <w:b/>
          <w:lang w:val="ru-RU"/>
        </w:rPr>
        <w:t>_________________________</w:t>
      </w:r>
      <w:r w:rsidRPr="00007C0B">
        <w:rPr>
          <w:b/>
        </w:rPr>
        <w:t>_</w:t>
      </w:r>
      <w:r w:rsidRPr="00007C0B">
        <w:rPr>
          <w:b/>
          <w:lang w:val="ru-RU"/>
        </w:rPr>
        <w:t xml:space="preserve"> </w:t>
      </w:r>
    </w:p>
    <w:p w:rsidR="00CD1364" w:rsidRPr="00007C0B" w:rsidRDefault="00CD1364" w:rsidP="0034491C">
      <w:pPr>
        <w:jc w:val="both"/>
        <w:rPr>
          <w:b/>
          <w:lang w:val="sr-Cyrl-CS"/>
        </w:rPr>
      </w:pPr>
      <w:r w:rsidRPr="00007C0B">
        <w:rPr>
          <w:b/>
          <w:lang w:val="ru-RU"/>
        </w:rPr>
        <w:t>Мат.бр._________________________________________________</w:t>
      </w:r>
    </w:p>
    <w:p w:rsidR="0034491C" w:rsidRPr="00007C0B" w:rsidRDefault="0034491C" w:rsidP="0034491C">
      <w:pPr>
        <w:jc w:val="both"/>
        <w:rPr>
          <w:b/>
          <w:lang w:val="sr-Cyrl-CS"/>
        </w:rPr>
      </w:pPr>
      <w:r w:rsidRPr="00007C0B">
        <w:rPr>
          <w:b/>
          <w:lang w:val="ru-RU"/>
        </w:rPr>
        <w:t>ПИБ</w:t>
      </w:r>
      <w:r w:rsidRPr="00007C0B">
        <w:rPr>
          <w:b/>
          <w:lang w:val="sr-Cyrl-CS"/>
        </w:rPr>
        <w:t>:</w:t>
      </w:r>
      <w:r w:rsidR="00CD1364" w:rsidRPr="00007C0B">
        <w:rPr>
          <w:b/>
          <w:lang w:val="sr-Cyrl-CS"/>
        </w:rPr>
        <w:t>_______________________</w:t>
      </w:r>
      <w:r w:rsidRPr="00007C0B">
        <w:rPr>
          <w:b/>
          <w:lang w:val="sr-Cyrl-CS"/>
        </w:rPr>
        <w:t>___________________________</w:t>
      </w:r>
      <w:r w:rsidRPr="00007C0B">
        <w:rPr>
          <w:b/>
        </w:rPr>
        <w:t>_</w:t>
      </w:r>
      <w:r w:rsidRPr="00007C0B">
        <w:rPr>
          <w:b/>
          <w:lang w:val="ru-RU"/>
        </w:rPr>
        <w:t xml:space="preserve">  </w:t>
      </w:r>
    </w:p>
    <w:p w:rsidR="0034491C" w:rsidRPr="00007C0B" w:rsidRDefault="0034491C" w:rsidP="0034491C">
      <w:pPr>
        <w:jc w:val="both"/>
        <w:rPr>
          <w:lang w:val="sr-Cyrl-CS"/>
        </w:rPr>
      </w:pPr>
      <w:r w:rsidRPr="00007C0B">
        <w:rPr>
          <w:b/>
          <w:lang w:val="ru-RU"/>
        </w:rPr>
        <w:t>Текући рачун</w:t>
      </w:r>
      <w:r w:rsidRPr="00007C0B">
        <w:rPr>
          <w:b/>
          <w:lang w:val="sr-Cyrl-CS"/>
        </w:rPr>
        <w:t>:</w:t>
      </w:r>
      <w:r w:rsidR="00CD1364" w:rsidRPr="00007C0B">
        <w:rPr>
          <w:b/>
          <w:lang w:val="sr-Cyrl-CS"/>
        </w:rPr>
        <w:t>_______________________</w:t>
      </w:r>
      <w:r w:rsidRPr="00007C0B">
        <w:rPr>
          <w:b/>
          <w:lang w:val="sr-Cyrl-CS"/>
        </w:rPr>
        <w:t>____________________</w:t>
      </w:r>
      <w:r w:rsidRPr="00007C0B">
        <w:rPr>
          <w:b/>
          <w:lang w:val="ru-RU"/>
        </w:rPr>
        <w:t xml:space="preserve">  </w:t>
      </w:r>
    </w:p>
    <w:p w:rsidR="0034491C" w:rsidRPr="00007C0B" w:rsidRDefault="0034491C" w:rsidP="0034491C">
      <w:pPr>
        <w:jc w:val="both"/>
        <w:rPr>
          <w:lang w:val="sr-Cyrl-CS"/>
        </w:rPr>
      </w:pPr>
      <w:r w:rsidRPr="00007C0B">
        <w:rPr>
          <w:lang w:val="ru-RU"/>
        </w:rPr>
        <w:t>у даљем тексту "</w:t>
      </w:r>
      <w:r w:rsidR="00740EC2" w:rsidRPr="00007C0B">
        <w:rPr>
          <w:lang w:val="ru-RU"/>
        </w:rPr>
        <w:t>Понуђач</w:t>
      </w:r>
      <w:r w:rsidRPr="00007C0B">
        <w:rPr>
          <w:lang w:val="ru-RU"/>
        </w:rPr>
        <w:t>"</w:t>
      </w:r>
      <w:r w:rsidRPr="00007C0B">
        <w:t xml:space="preserve"> </w:t>
      </w:r>
    </w:p>
    <w:p w:rsidR="0034491C" w:rsidRPr="00007C0B" w:rsidRDefault="0034491C" w:rsidP="0034491C">
      <w:pPr>
        <w:jc w:val="both"/>
      </w:pPr>
      <w:r w:rsidRPr="00007C0B">
        <w:rPr>
          <w:lang w:val="ru-RU"/>
        </w:rPr>
        <w:t>ко</w:t>
      </w:r>
      <w:r w:rsidRPr="00007C0B">
        <w:t>га</w:t>
      </w:r>
      <w:r w:rsidRPr="00007C0B">
        <w:rPr>
          <w:lang w:val="ru-RU"/>
        </w:rPr>
        <w:t xml:space="preserve"> заступа</w:t>
      </w:r>
      <w:r w:rsidR="00CD1364" w:rsidRPr="00007C0B">
        <w:rPr>
          <w:lang w:val="ru-RU"/>
        </w:rPr>
        <w:t>_______________________</w:t>
      </w:r>
      <w:r w:rsidRPr="00007C0B">
        <w:t xml:space="preserve"> </w:t>
      </w:r>
      <w:r w:rsidRPr="00007C0B">
        <w:rPr>
          <w:b/>
          <w:lang w:val="sr-Cyrl-CS"/>
        </w:rPr>
        <w:t>________________</w:t>
      </w:r>
      <w:r w:rsidRPr="00007C0B">
        <w:rPr>
          <w:b/>
        </w:rPr>
        <w:t>______</w:t>
      </w:r>
    </w:p>
    <w:p w:rsidR="0034491C" w:rsidRPr="00007C0B" w:rsidRDefault="0034491C" w:rsidP="0034491C">
      <w:pPr>
        <w:jc w:val="center"/>
        <w:rPr>
          <w:b/>
          <w:lang w:val="ru-RU"/>
        </w:rPr>
      </w:pPr>
    </w:p>
    <w:p w:rsidR="0034491C" w:rsidRPr="00007C0B" w:rsidRDefault="0034491C" w:rsidP="0034491C">
      <w:pPr>
        <w:jc w:val="center"/>
        <w:outlineLvl w:val="0"/>
        <w:rPr>
          <w:b/>
          <w:shd w:val="clear" w:color="auto" w:fill="C0C0C0"/>
          <w:lang w:val="sr-Cyrl-CS"/>
        </w:rPr>
      </w:pPr>
      <w:r w:rsidRPr="00007C0B">
        <w:rPr>
          <w:b/>
          <w:lang w:val="ru-RU"/>
        </w:rPr>
        <w:t>Члан 1.</w:t>
      </w:r>
    </w:p>
    <w:p w:rsidR="0034491C" w:rsidRPr="00007C0B" w:rsidRDefault="0034491C" w:rsidP="0034491C">
      <w:pPr>
        <w:keepLines/>
        <w:shd w:val="clear" w:color="auto" w:fill="FFFFFF"/>
        <w:jc w:val="both"/>
        <w:rPr>
          <w:lang w:val="ru-RU"/>
        </w:rPr>
      </w:pPr>
      <w:r w:rsidRPr="00007C0B">
        <w:rPr>
          <w:b/>
          <w:lang w:val="ru-RU"/>
        </w:rPr>
        <w:t xml:space="preserve">1.1. </w:t>
      </w:r>
      <w:r w:rsidRPr="00007C0B">
        <w:rPr>
          <w:lang w:val="ru-RU"/>
        </w:rPr>
        <w:t>Уговорне стране констатују:</w:t>
      </w:r>
    </w:p>
    <w:p w:rsidR="0034491C" w:rsidRPr="00007C0B" w:rsidRDefault="0034491C" w:rsidP="0034491C">
      <w:pPr>
        <w:keepLines/>
        <w:shd w:val="clear" w:color="auto" w:fill="FFFFFF"/>
        <w:jc w:val="both"/>
        <w:rPr>
          <w:lang w:val="ru-RU"/>
        </w:rPr>
      </w:pPr>
      <w:r w:rsidRPr="00007C0B">
        <w:rPr>
          <w:lang w:val="ru-RU"/>
        </w:rPr>
        <w:t xml:space="preserve">       - да је Наручилац на основу Закона о јавним набавкама (''Службени гласник Републике Србије'' број124/12) , на основу позива за подношење понуда за набавку услуге</w:t>
      </w:r>
      <w:r w:rsidR="00CD1364" w:rsidRPr="00007C0B">
        <w:rPr>
          <w:lang w:val="ru-RU"/>
        </w:rPr>
        <w:t>-</w:t>
      </w:r>
      <w:r w:rsidRPr="00007C0B">
        <w:rPr>
          <w:lang w:val="ru-RU"/>
        </w:rPr>
        <w:t xml:space="preserve"> баждарења калориметара, у складу са  Одлуком број </w:t>
      </w:r>
      <w:r w:rsidRPr="00007C0B">
        <w:t>01-5/4</w:t>
      </w:r>
      <w:r w:rsidR="00CD1364" w:rsidRPr="00007C0B">
        <w:t>5</w:t>
      </w:r>
      <w:r w:rsidRPr="00007C0B">
        <w:rPr>
          <w:lang w:val="ru-RU"/>
        </w:rPr>
        <w:t xml:space="preserve"> од </w:t>
      </w:r>
      <w:r w:rsidR="00CD1364" w:rsidRPr="00007C0B">
        <w:t>15</w:t>
      </w:r>
      <w:r w:rsidRPr="00007C0B">
        <w:t>.04.</w:t>
      </w:r>
      <w:r w:rsidRPr="00007C0B">
        <w:rPr>
          <w:lang w:val="ru-RU"/>
        </w:rPr>
        <w:t>201</w:t>
      </w:r>
      <w:r w:rsidR="00CD1364" w:rsidRPr="00007C0B">
        <w:rPr>
          <w:lang w:val="ru-RU"/>
        </w:rPr>
        <w:t>4</w:t>
      </w:r>
      <w:r w:rsidRPr="00007C0B">
        <w:rPr>
          <w:lang w:val="ru-RU"/>
        </w:rPr>
        <w:t xml:space="preserve"> године,  спровео поступак јавне набавке мале вредности – услуге број </w:t>
      </w:r>
      <w:r w:rsidR="00CD1364" w:rsidRPr="00007C0B">
        <w:rPr>
          <w:lang w:val="ru-RU"/>
        </w:rPr>
        <w:t>1.2.15-2014</w:t>
      </w:r>
      <w:r w:rsidRPr="00007C0B">
        <w:rPr>
          <w:lang w:val="ru-RU"/>
        </w:rPr>
        <w:t xml:space="preserve"> .</w:t>
      </w:r>
    </w:p>
    <w:p w:rsidR="0034491C" w:rsidRPr="00007C0B" w:rsidRDefault="0034491C" w:rsidP="0034491C">
      <w:pPr>
        <w:keepLines/>
        <w:shd w:val="clear" w:color="auto" w:fill="FFFFFF"/>
        <w:tabs>
          <w:tab w:val="left" w:pos="320"/>
        </w:tabs>
        <w:jc w:val="both"/>
        <w:rPr>
          <w:lang w:val="ru-RU"/>
        </w:rPr>
      </w:pPr>
      <w:r w:rsidRPr="00007C0B">
        <w:rPr>
          <w:lang w:val="ru-RU"/>
        </w:rPr>
        <w:t xml:space="preserve">       - да је </w:t>
      </w:r>
      <w:r w:rsidR="00CD1364" w:rsidRPr="00007C0B">
        <w:rPr>
          <w:lang w:val="ru-RU"/>
        </w:rPr>
        <w:t>Понуђач</w:t>
      </w:r>
      <w:r w:rsidRPr="00007C0B">
        <w:rPr>
          <w:lang w:val="ru-RU"/>
        </w:rPr>
        <w:t xml:space="preserve"> ______201</w:t>
      </w:r>
      <w:r w:rsidR="00CD1364" w:rsidRPr="00007C0B">
        <w:rPr>
          <w:lang w:val="ru-RU"/>
        </w:rPr>
        <w:t>4.</w:t>
      </w:r>
      <w:r w:rsidRPr="00007C0B">
        <w:rPr>
          <w:lang w:val="ru-RU"/>
        </w:rPr>
        <w:t xml:space="preserve"> године доставио своју понуду број ___</w:t>
      </w:r>
      <w:r w:rsidR="00CD1364" w:rsidRPr="00007C0B">
        <w:rPr>
          <w:lang w:val="ru-RU"/>
        </w:rPr>
        <w:t>_____</w:t>
      </w:r>
      <w:r w:rsidRPr="00007C0B">
        <w:rPr>
          <w:lang w:val="ru-RU"/>
        </w:rPr>
        <w:t xml:space="preserve"> од ___</w:t>
      </w:r>
      <w:r w:rsidR="00CD1364" w:rsidRPr="00007C0B">
        <w:rPr>
          <w:lang w:val="ru-RU"/>
        </w:rPr>
        <w:t>____</w:t>
      </w:r>
      <w:r w:rsidRPr="00007C0B">
        <w:rPr>
          <w:lang w:val="ru-RU"/>
        </w:rPr>
        <w:t>.201</w:t>
      </w:r>
      <w:r w:rsidR="00D75088" w:rsidRPr="00007C0B">
        <w:rPr>
          <w:lang w:val="ru-RU"/>
        </w:rPr>
        <w:t>4</w:t>
      </w:r>
      <w:r w:rsidRPr="00007C0B">
        <w:rPr>
          <w:lang w:val="ru-RU"/>
        </w:rPr>
        <w:t>. године која се налази у прилогу и саставни је део уговора;</w:t>
      </w:r>
    </w:p>
    <w:p w:rsidR="0034491C" w:rsidRPr="00007C0B" w:rsidRDefault="0034491C" w:rsidP="0034491C">
      <w:pPr>
        <w:keepLines/>
        <w:shd w:val="clear" w:color="auto" w:fill="FFFFFF"/>
        <w:tabs>
          <w:tab w:val="left" w:pos="320"/>
        </w:tabs>
        <w:jc w:val="both"/>
        <w:rPr>
          <w:lang w:val="ru-RU"/>
        </w:rPr>
      </w:pPr>
      <w:r w:rsidRPr="00007C0B">
        <w:rPr>
          <w:lang w:val="ru-RU"/>
        </w:rPr>
        <w:tab/>
        <w:t xml:space="preserve">  - да понуда </w:t>
      </w:r>
      <w:r w:rsidR="00D75088" w:rsidRPr="00007C0B">
        <w:rPr>
          <w:lang w:val="ru-RU"/>
        </w:rPr>
        <w:t>Понуђача</w:t>
      </w:r>
      <w:r w:rsidRPr="00007C0B">
        <w:rPr>
          <w:lang w:val="ru-RU"/>
        </w:rPr>
        <w:t xml:space="preserve"> у потпуности одговора условима  из конкурсне документације која се налази у прилогу и саставни је део уговора;</w:t>
      </w:r>
    </w:p>
    <w:p w:rsidR="0034491C" w:rsidRPr="00007C0B" w:rsidRDefault="0034491C" w:rsidP="0034491C">
      <w:pPr>
        <w:keepLines/>
        <w:shd w:val="clear" w:color="auto" w:fill="FFFFFF"/>
        <w:tabs>
          <w:tab w:val="left" w:pos="320"/>
        </w:tabs>
        <w:jc w:val="both"/>
        <w:rPr>
          <w:lang w:val="ru-RU"/>
        </w:rPr>
      </w:pPr>
      <w:r w:rsidRPr="00007C0B">
        <w:rPr>
          <w:lang w:val="ru-RU"/>
        </w:rPr>
        <w:tab/>
        <w:t xml:space="preserve">  - да је Наручилац у  складу са Законом, на основу понуде </w:t>
      </w:r>
      <w:r w:rsidR="00D75088" w:rsidRPr="00007C0B">
        <w:rPr>
          <w:lang w:val="ru-RU"/>
        </w:rPr>
        <w:t>Понућача</w:t>
      </w:r>
      <w:r w:rsidRPr="00007C0B">
        <w:rPr>
          <w:lang w:val="ru-RU"/>
        </w:rPr>
        <w:t xml:space="preserve"> и Одлуке о додели уговора број ____ од _____.201</w:t>
      </w:r>
      <w:r w:rsidR="00D75088" w:rsidRPr="00007C0B">
        <w:rPr>
          <w:lang w:val="ru-RU"/>
        </w:rPr>
        <w:t>4</w:t>
      </w:r>
      <w:r w:rsidRPr="00007C0B">
        <w:rPr>
          <w:lang w:val="ru-RU"/>
        </w:rPr>
        <w:t xml:space="preserve">. године, изабрао </w:t>
      </w:r>
      <w:r w:rsidR="00D75088" w:rsidRPr="00007C0B">
        <w:rPr>
          <w:lang w:val="ru-RU"/>
        </w:rPr>
        <w:t>Понуђача</w:t>
      </w:r>
      <w:r w:rsidRPr="00007C0B">
        <w:rPr>
          <w:lang w:val="ru-RU"/>
        </w:rPr>
        <w:t xml:space="preserve"> за пружање предметне услуге.</w:t>
      </w:r>
    </w:p>
    <w:p w:rsidR="0034491C" w:rsidRPr="00007C0B" w:rsidRDefault="0034491C" w:rsidP="0034491C">
      <w:pPr>
        <w:keepLines/>
        <w:shd w:val="clear" w:color="auto" w:fill="FFFFFF"/>
        <w:jc w:val="center"/>
        <w:outlineLvl w:val="0"/>
        <w:rPr>
          <w:b/>
          <w:lang w:val="ru-RU"/>
        </w:rPr>
      </w:pPr>
      <w:r w:rsidRPr="00007C0B">
        <w:rPr>
          <w:b/>
          <w:lang w:val="ru-RU"/>
        </w:rPr>
        <w:t>Члан 2.</w:t>
      </w:r>
    </w:p>
    <w:p w:rsidR="0034491C" w:rsidRPr="00007C0B" w:rsidRDefault="0034491C" w:rsidP="0034491C">
      <w:pPr>
        <w:keepLines/>
        <w:shd w:val="clear" w:color="auto" w:fill="FFFFFF"/>
        <w:jc w:val="both"/>
        <w:rPr>
          <w:lang w:val="ru-RU"/>
        </w:rPr>
      </w:pPr>
    </w:p>
    <w:p w:rsidR="0034491C" w:rsidRPr="00007C0B" w:rsidRDefault="0034491C" w:rsidP="0034491C">
      <w:pPr>
        <w:keepLines/>
        <w:shd w:val="clear" w:color="auto" w:fill="FFFFFF"/>
        <w:jc w:val="both"/>
        <w:rPr>
          <w:b/>
          <w:shd w:val="clear" w:color="auto" w:fill="C0C0C0"/>
          <w:lang w:val="sr-Cyrl-CS"/>
        </w:rPr>
      </w:pPr>
      <w:r w:rsidRPr="00007C0B">
        <w:rPr>
          <w:b/>
          <w:lang w:val="ru-RU"/>
        </w:rPr>
        <w:t xml:space="preserve">2.1. </w:t>
      </w:r>
      <w:r w:rsidRPr="00007C0B">
        <w:rPr>
          <w:lang w:val="ru-RU"/>
        </w:rPr>
        <w:t>Предмет уговора је пружање услуге баждарења калориметара.</w:t>
      </w:r>
    </w:p>
    <w:p w:rsidR="0034491C" w:rsidRPr="00007C0B" w:rsidRDefault="0034491C" w:rsidP="0034491C">
      <w:pPr>
        <w:keepLines/>
        <w:shd w:val="clear" w:color="auto" w:fill="FFFFFF"/>
        <w:jc w:val="center"/>
        <w:outlineLvl w:val="0"/>
        <w:rPr>
          <w:b/>
          <w:lang w:val="ru-RU"/>
        </w:rPr>
      </w:pPr>
      <w:r w:rsidRPr="00007C0B">
        <w:rPr>
          <w:b/>
          <w:lang w:val="ru-RU"/>
        </w:rPr>
        <w:t>Члан 3.</w:t>
      </w:r>
    </w:p>
    <w:p w:rsidR="0034491C" w:rsidRPr="00007C0B" w:rsidRDefault="0034491C" w:rsidP="0034491C">
      <w:pPr>
        <w:keepLines/>
        <w:shd w:val="clear" w:color="auto" w:fill="FFFFFF"/>
        <w:jc w:val="both"/>
        <w:rPr>
          <w:lang w:val="sr-Cyrl-CS"/>
        </w:rPr>
      </w:pPr>
      <w:r w:rsidRPr="00007C0B">
        <w:rPr>
          <w:b/>
          <w:lang w:val="sr-Cyrl-CS"/>
        </w:rPr>
        <w:t xml:space="preserve">3.1. </w:t>
      </w:r>
      <w:r w:rsidRPr="00007C0B">
        <w:rPr>
          <w:lang w:val="sr-Cyrl-CS"/>
        </w:rPr>
        <w:t>Уговорену цену услуге чине:</w:t>
      </w:r>
    </w:p>
    <w:p w:rsidR="0034491C" w:rsidRPr="00007C0B" w:rsidRDefault="0034491C" w:rsidP="0034491C">
      <w:pPr>
        <w:keepLines/>
        <w:shd w:val="clear" w:color="auto" w:fill="FFFFFF"/>
        <w:jc w:val="both"/>
        <w:rPr>
          <w:lang w:val="sr-Cyrl-CS"/>
        </w:rPr>
      </w:pPr>
      <w:r w:rsidRPr="00007C0B">
        <w:rPr>
          <w:lang w:val="sr-Cyrl-CS"/>
        </w:rPr>
        <w:t xml:space="preserve">       - цена услуге из клаузуле 2.1. без ПДВ-а из прихваћене понуде </w:t>
      </w:r>
      <w:r w:rsidR="00D75088" w:rsidRPr="00007C0B">
        <w:rPr>
          <w:lang w:val="sr-Cyrl-CS"/>
        </w:rPr>
        <w:t>Понуђача</w:t>
      </w:r>
      <w:r w:rsidRPr="00007C0B">
        <w:rPr>
          <w:lang w:val="sr-Cyrl-CS"/>
        </w:rPr>
        <w:t xml:space="preserve"> у износу од__________</w:t>
      </w:r>
      <w:r w:rsidR="00D75088" w:rsidRPr="00007C0B">
        <w:rPr>
          <w:lang w:val="sr-Cyrl-CS"/>
        </w:rPr>
        <w:t>_______</w:t>
      </w:r>
      <w:r w:rsidRPr="00007C0B">
        <w:rPr>
          <w:lang w:val="sr-Cyrl-CS"/>
        </w:rPr>
        <w:t>динара, и</w:t>
      </w:r>
    </w:p>
    <w:p w:rsidR="0034491C" w:rsidRPr="00007C0B" w:rsidRDefault="0034491C" w:rsidP="0034491C">
      <w:pPr>
        <w:keepLines/>
        <w:shd w:val="clear" w:color="auto" w:fill="FFFFFF"/>
        <w:jc w:val="both"/>
        <w:rPr>
          <w:lang w:val="sr-Cyrl-CS"/>
        </w:rPr>
      </w:pPr>
      <w:r w:rsidRPr="00007C0B">
        <w:rPr>
          <w:lang w:val="sr-Cyrl-CS"/>
        </w:rPr>
        <w:t xml:space="preserve">       - ПДВ на промет услуге у износу ____________</w:t>
      </w:r>
      <w:r w:rsidR="00D75088" w:rsidRPr="00007C0B">
        <w:rPr>
          <w:lang w:val="sr-Cyrl-CS"/>
        </w:rPr>
        <w:t>____</w:t>
      </w:r>
      <w:r w:rsidRPr="00007C0B">
        <w:rPr>
          <w:lang w:val="sr-Cyrl-CS"/>
        </w:rPr>
        <w:t>динара, тако да укупна уговорена цена, за уговорено време вршења услуге, износи______________</w:t>
      </w:r>
      <w:r w:rsidR="00D75088" w:rsidRPr="00007C0B">
        <w:rPr>
          <w:lang w:val="sr-Cyrl-CS"/>
        </w:rPr>
        <w:t>____</w:t>
      </w:r>
      <w:r w:rsidRPr="00007C0B">
        <w:rPr>
          <w:lang w:val="sr-Cyrl-CS"/>
        </w:rPr>
        <w:t>динара</w:t>
      </w:r>
    </w:p>
    <w:p w:rsidR="0034491C" w:rsidRPr="00007C0B" w:rsidRDefault="0034491C" w:rsidP="0034491C">
      <w:pPr>
        <w:shd w:val="clear" w:color="auto" w:fill="FFFFFF"/>
        <w:jc w:val="both"/>
        <w:rPr>
          <w:spacing w:val="5"/>
          <w:lang w:val="sr-Cyrl-CS"/>
        </w:rPr>
      </w:pPr>
      <w:r w:rsidRPr="00007C0B">
        <w:rPr>
          <w:spacing w:val="5"/>
          <w:lang w:val="ru-RU"/>
        </w:rPr>
        <w:t xml:space="preserve">ПДВ ће бити обрачунат </w:t>
      </w:r>
      <w:r w:rsidRPr="00007C0B">
        <w:rPr>
          <w:spacing w:val="5"/>
          <w:lang w:val="sr-Cyrl-CS"/>
        </w:rPr>
        <w:t xml:space="preserve">приликом исплате извршене услуге </w:t>
      </w:r>
      <w:r w:rsidRPr="00007C0B">
        <w:rPr>
          <w:lang w:val="ru-RU"/>
        </w:rPr>
        <w:t>баждарења калориметара</w:t>
      </w:r>
    </w:p>
    <w:p w:rsidR="0034491C" w:rsidRPr="00007C0B" w:rsidRDefault="0034491C" w:rsidP="0034491C">
      <w:pPr>
        <w:shd w:val="clear" w:color="auto" w:fill="FFFFFF"/>
        <w:tabs>
          <w:tab w:val="left" w:pos="320"/>
        </w:tabs>
        <w:jc w:val="center"/>
        <w:outlineLvl w:val="0"/>
        <w:rPr>
          <w:b/>
          <w:lang w:val="ru-RU"/>
        </w:rPr>
      </w:pPr>
    </w:p>
    <w:p w:rsidR="0034491C" w:rsidRPr="00007C0B" w:rsidRDefault="0034491C" w:rsidP="0034491C">
      <w:pPr>
        <w:shd w:val="clear" w:color="auto" w:fill="FFFFFF"/>
        <w:tabs>
          <w:tab w:val="left" w:pos="320"/>
        </w:tabs>
        <w:jc w:val="center"/>
        <w:outlineLvl w:val="0"/>
        <w:rPr>
          <w:b/>
          <w:lang w:val="ru-RU"/>
        </w:rPr>
      </w:pPr>
    </w:p>
    <w:p w:rsidR="0034491C" w:rsidRPr="00007C0B" w:rsidRDefault="0034491C" w:rsidP="0034491C">
      <w:pPr>
        <w:shd w:val="clear" w:color="auto" w:fill="FFFFFF"/>
        <w:tabs>
          <w:tab w:val="left" w:pos="320"/>
        </w:tabs>
        <w:jc w:val="center"/>
        <w:outlineLvl w:val="0"/>
        <w:rPr>
          <w:b/>
          <w:lang w:val="ru-RU"/>
        </w:rPr>
      </w:pPr>
    </w:p>
    <w:p w:rsidR="0034491C" w:rsidRPr="00007C0B" w:rsidRDefault="0034491C" w:rsidP="0034491C">
      <w:pPr>
        <w:keepLines/>
        <w:shd w:val="clear" w:color="auto" w:fill="FFFFFF"/>
        <w:jc w:val="center"/>
        <w:outlineLvl w:val="0"/>
        <w:rPr>
          <w:b/>
        </w:rPr>
      </w:pPr>
      <w:r w:rsidRPr="00007C0B">
        <w:rPr>
          <w:b/>
          <w:lang w:val="ru-RU"/>
        </w:rPr>
        <w:t>Члан 4.</w:t>
      </w:r>
    </w:p>
    <w:p w:rsidR="0034491C" w:rsidRPr="00007C0B" w:rsidRDefault="0034491C" w:rsidP="0034491C">
      <w:pPr>
        <w:keepLines/>
        <w:shd w:val="clear" w:color="auto" w:fill="FFFFFF"/>
        <w:jc w:val="both"/>
        <w:rPr>
          <w:lang w:val="sr-Cyrl-CS"/>
        </w:rPr>
      </w:pPr>
      <w:r w:rsidRPr="00007C0B">
        <w:rPr>
          <w:lang w:val="ru-RU"/>
        </w:rPr>
        <w:t xml:space="preserve"> 4.1.</w:t>
      </w:r>
      <w:r w:rsidR="00D75088" w:rsidRPr="00007C0B">
        <w:rPr>
          <w:lang w:val="ru-RU"/>
        </w:rPr>
        <w:t>Понућач</w:t>
      </w:r>
      <w:r w:rsidRPr="00007C0B">
        <w:rPr>
          <w:lang w:val="ru-RU"/>
        </w:rPr>
        <w:t xml:space="preserve"> се обавезује да услугу из клаузуле 2.1. овог уговора изврши у свему под условима из документације јавне набавке и прихваћене понуде у року од </w:t>
      </w:r>
      <w:r w:rsidRPr="00007C0B">
        <w:rPr>
          <w:b/>
          <w:lang w:val="ru-RU"/>
        </w:rPr>
        <w:t>30</w:t>
      </w:r>
      <w:r w:rsidRPr="00007C0B">
        <w:rPr>
          <w:lang w:val="ru-RU"/>
        </w:rPr>
        <w:t xml:space="preserve"> (</w:t>
      </w:r>
      <w:r w:rsidRPr="00007C0B">
        <w:rPr>
          <w:b/>
          <w:lang w:val="ru-RU"/>
        </w:rPr>
        <w:t>тридесет</w:t>
      </w:r>
      <w:r w:rsidRPr="00007C0B">
        <w:rPr>
          <w:lang w:val="ru-RU"/>
        </w:rPr>
        <w:t>) дана од дана преузимања калориметара.</w:t>
      </w:r>
    </w:p>
    <w:p w:rsidR="0034491C" w:rsidRPr="00007C0B" w:rsidRDefault="0034491C" w:rsidP="0034491C">
      <w:pPr>
        <w:keepLines/>
        <w:shd w:val="clear" w:color="auto" w:fill="FFFFFF"/>
        <w:jc w:val="center"/>
        <w:outlineLvl w:val="0"/>
        <w:rPr>
          <w:b/>
          <w:lang w:val="ru-RU"/>
        </w:rPr>
      </w:pPr>
      <w:r w:rsidRPr="00007C0B">
        <w:rPr>
          <w:b/>
          <w:lang w:val="ru-RU"/>
        </w:rPr>
        <w:t>Члан 5.</w:t>
      </w:r>
    </w:p>
    <w:p w:rsidR="0034491C" w:rsidRPr="00007C0B" w:rsidRDefault="0034491C" w:rsidP="0034491C">
      <w:pPr>
        <w:keepLines/>
        <w:shd w:val="clear" w:color="auto" w:fill="FFFFFF"/>
        <w:jc w:val="both"/>
        <w:rPr>
          <w:lang w:val="ru-RU"/>
        </w:rPr>
      </w:pPr>
      <w:r w:rsidRPr="00007C0B">
        <w:rPr>
          <w:b/>
          <w:lang w:val="ru-RU"/>
        </w:rPr>
        <w:t xml:space="preserve">5.1. </w:t>
      </w:r>
      <w:r w:rsidRPr="00007C0B">
        <w:rPr>
          <w:lang w:val="ru-RU"/>
        </w:rPr>
        <w:t>Достављени оверени калориметри и рачун Наручиоцу,  представљају основ за плаћање уговорене цене.</w:t>
      </w:r>
    </w:p>
    <w:p w:rsidR="0034491C" w:rsidRPr="00007C0B" w:rsidRDefault="0034491C" w:rsidP="0034491C">
      <w:pPr>
        <w:keepLines/>
        <w:shd w:val="clear" w:color="auto" w:fill="FFFFFF"/>
        <w:jc w:val="both"/>
        <w:rPr>
          <w:lang w:val="ru-RU"/>
        </w:rPr>
      </w:pPr>
      <w:r w:rsidRPr="00007C0B">
        <w:rPr>
          <w:b/>
          <w:lang w:val="ru-RU"/>
        </w:rPr>
        <w:t xml:space="preserve">5.2. </w:t>
      </w:r>
      <w:r w:rsidRPr="00007C0B">
        <w:rPr>
          <w:lang w:val="ru-RU"/>
        </w:rPr>
        <w:t xml:space="preserve">Наручилац се обавезује да у року од </w:t>
      </w:r>
      <w:r w:rsidRPr="00007C0B">
        <w:t>45</w:t>
      </w:r>
      <w:r w:rsidRPr="00007C0B">
        <w:rPr>
          <w:lang w:val="ru-RU"/>
        </w:rPr>
        <w:t xml:space="preserve"> (</w:t>
      </w:r>
      <w:r w:rsidRPr="00007C0B">
        <w:rPr>
          <w:lang w:val="sr-Cyrl-CS"/>
        </w:rPr>
        <w:t>четрдесет пет</w:t>
      </w:r>
      <w:r w:rsidRPr="00007C0B">
        <w:rPr>
          <w:lang w:val="ru-RU"/>
        </w:rPr>
        <w:t xml:space="preserve">) дана од дана исправно испостављеног рачуна исплати уговорену цену вештачења уплатом на рачун </w:t>
      </w:r>
      <w:r w:rsidR="00D75088" w:rsidRPr="00007C0B">
        <w:rPr>
          <w:lang w:val="ru-RU"/>
        </w:rPr>
        <w:t>Понуђача.</w:t>
      </w:r>
    </w:p>
    <w:p w:rsidR="00D75088" w:rsidRPr="00007C0B" w:rsidRDefault="00D75088" w:rsidP="0034491C">
      <w:pPr>
        <w:keepLines/>
        <w:shd w:val="clear" w:color="auto" w:fill="FFFFFF"/>
        <w:jc w:val="both"/>
        <w:rPr>
          <w:lang w:val="ru-RU"/>
        </w:rPr>
      </w:pPr>
    </w:p>
    <w:p w:rsidR="0034491C" w:rsidRPr="00007C0B" w:rsidRDefault="0034491C" w:rsidP="0034491C">
      <w:pPr>
        <w:keepLines/>
        <w:shd w:val="clear" w:color="auto" w:fill="FFFFFF"/>
        <w:jc w:val="center"/>
        <w:outlineLvl w:val="0"/>
        <w:rPr>
          <w:b/>
          <w:lang w:val="ru-RU"/>
        </w:rPr>
      </w:pPr>
      <w:r w:rsidRPr="00007C0B">
        <w:rPr>
          <w:b/>
          <w:lang w:val="ru-RU"/>
        </w:rPr>
        <w:t>Члан 6.</w:t>
      </w:r>
    </w:p>
    <w:p w:rsidR="0034491C" w:rsidRPr="00007C0B" w:rsidRDefault="0034491C" w:rsidP="0034491C">
      <w:pPr>
        <w:keepLines/>
        <w:shd w:val="clear" w:color="auto" w:fill="FFFFFF"/>
        <w:jc w:val="both"/>
        <w:rPr>
          <w:lang w:val="ru-RU"/>
        </w:rPr>
      </w:pPr>
      <w:r w:rsidRPr="00007C0B">
        <w:rPr>
          <w:b/>
          <w:lang w:val="ru-RU"/>
        </w:rPr>
        <w:t>6.1.</w:t>
      </w:r>
      <w:r w:rsidRPr="00007C0B">
        <w:rPr>
          <w:lang w:val="ru-RU"/>
        </w:rPr>
        <w:t>Све евенталне спорове који настану из, или поводом, овог уговора – уговорне стране ће покушати да реше споразумно.</w:t>
      </w:r>
    </w:p>
    <w:p w:rsidR="0034491C" w:rsidRPr="00007C0B" w:rsidRDefault="0034491C" w:rsidP="0034491C">
      <w:pPr>
        <w:keepLines/>
        <w:shd w:val="clear" w:color="auto" w:fill="FFFFFF"/>
        <w:jc w:val="both"/>
        <w:rPr>
          <w:b/>
          <w:lang w:val="ru-RU"/>
        </w:rPr>
      </w:pPr>
    </w:p>
    <w:p w:rsidR="0034491C" w:rsidRPr="00007C0B" w:rsidRDefault="0034491C" w:rsidP="0034491C">
      <w:pPr>
        <w:keepLines/>
        <w:shd w:val="clear" w:color="auto" w:fill="FFFFFF"/>
        <w:jc w:val="both"/>
        <w:rPr>
          <w:lang w:val="ru-RU"/>
        </w:rPr>
      </w:pPr>
      <w:r w:rsidRPr="00007C0B">
        <w:rPr>
          <w:b/>
          <w:lang w:val="ru-RU"/>
        </w:rPr>
        <w:t>6.2.</w:t>
      </w:r>
      <w:r w:rsidRPr="00007C0B">
        <w:rPr>
          <w:lang w:val="ru-RU"/>
        </w:rPr>
        <w:t xml:space="preserve">Уколико спорови између </w:t>
      </w:r>
      <w:r w:rsidR="00D75088" w:rsidRPr="00007C0B">
        <w:rPr>
          <w:lang w:val="ru-RU"/>
        </w:rPr>
        <w:t>Наручиоца и Понуђача</w:t>
      </w:r>
      <w:r w:rsidRPr="00007C0B">
        <w:rPr>
          <w:lang w:val="ru-RU"/>
        </w:rPr>
        <w:t xml:space="preserve"> не буду решени споразумно, уговара се надлежност суда стварне надлежности у Ужицу.</w:t>
      </w:r>
    </w:p>
    <w:p w:rsidR="0034491C" w:rsidRPr="00007C0B" w:rsidRDefault="0034491C" w:rsidP="0034491C">
      <w:pPr>
        <w:keepLines/>
        <w:shd w:val="clear" w:color="auto" w:fill="FFFFFF"/>
        <w:jc w:val="center"/>
        <w:outlineLvl w:val="0"/>
        <w:rPr>
          <w:b/>
          <w:lang w:val="ru-RU"/>
        </w:rPr>
      </w:pPr>
    </w:p>
    <w:p w:rsidR="0034491C" w:rsidRPr="00007C0B" w:rsidRDefault="0034491C" w:rsidP="0034491C">
      <w:pPr>
        <w:keepLines/>
        <w:shd w:val="clear" w:color="auto" w:fill="FFFFFF"/>
        <w:jc w:val="center"/>
        <w:outlineLvl w:val="0"/>
        <w:rPr>
          <w:b/>
          <w:lang w:val="sr-Cyrl-CS"/>
        </w:rPr>
      </w:pPr>
      <w:r w:rsidRPr="00007C0B">
        <w:rPr>
          <w:b/>
          <w:lang w:val="ru-RU"/>
        </w:rPr>
        <w:t>Члан 7.</w:t>
      </w:r>
    </w:p>
    <w:p w:rsidR="0034491C" w:rsidRPr="00007C0B" w:rsidRDefault="0034491C" w:rsidP="0034491C">
      <w:pPr>
        <w:keepLines/>
        <w:shd w:val="clear" w:color="auto" w:fill="FFFFFF"/>
        <w:jc w:val="both"/>
        <w:outlineLvl w:val="0"/>
        <w:rPr>
          <w:b/>
          <w:lang w:val="sr-Cyrl-CS"/>
        </w:rPr>
      </w:pPr>
      <w:r w:rsidRPr="00007C0B">
        <w:rPr>
          <w:b/>
          <w:lang w:val="ru-RU"/>
        </w:rPr>
        <w:t>7.1.</w:t>
      </w:r>
      <w:r w:rsidRPr="00007C0B">
        <w:rPr>
          <w:lang w:val="ru-RU"/>
        </w:rPr>
        <w:t>На све што није регулисано клаузулама овог уговора, примениће се одредбе Закона о облигационим односима.</w:t>
      </w:r>
    </w:p>
    <w:p w:rsidR="0034491C" w:rsidRPr="00007C0B" w:rsidRDefault="0034491C" w:rsidP="0034491C">
      <w:pPr>
        <w:keepLines/>
        <w:shd w:val="clear" w:color="auto" w:fill="FFFFFF"/>
        <w:jc w:val="both"/>
        <w:rPr>
          <w:lang w:val="ru-RU"/>
        </w:rPr>
      </w:pPr>
    </w:p>
    <w:p w:rsidR="0034491C" w:rsidRPr="00007C0B" w:rsidRDefault="0034491C" w:rsidP="0034491C">
      <w:pPr>
        <w:keepLines/>
        <w:shd w:val="clear" w:color="auto" w:fill="FFFFFF"/>
        <w:jc w:val="both"/>
        <w:rPr>
          <w:lang w:val="ru-RU"/>
        </w:rPr>
      </w:pPr>
      <w:r w:rsidRPr="00007C0B">
        <w:rPr>
          <w:b/>
          <w:lang w:val="ru-RU"/>
        </w:rPr>
        <w:t>7.2.</w:t>
      </w:r>
      <w:r w:rsidRPr="00007C0B">
        <w:rPr>
          <w:lang w:val="ru-RU"/>
        </w:rPr>
        <w:t>Уговорне стране неће нудити другој страни нити тражити, прихватити или  обећати, било директно било индиректно, за себе или неко другу страну поклон или повластицу које би биле или би могле бити протумачене као незаконита радња или корупција.</w:t>
      </w:r>
    </w:p>
    <w:p w:rsidR="0034491C" w:rsidRPr="00007C0B" w:rsidRDefault="0034491C" w:rsidP="0034491C">
      <w:pPr>
        <w:keepLines/>
        <w:shd w:val="clear" w:color="auto" w:fill="FFFFFF"/>
        <w:jc w:val="both"/>
        <w:rPr>
          <w:lang w:val="ru-RU"/>
        </w:rPr>
      </w:pPr>
    </w:p>
    <w:p w:rsidR="0034491C" w:rsidRPr="00007C0B" w:rsidRDefault="0034491C" w:rsidP="0034491C">
      <w:pPr>
        <w:keepLines/>
        <w:shd w:val="clear" w:color="auto" w:fill="FFFFFF"/>
        <w:jc w:val="both"/>
        <w:rPr>
          <w:lang w:val="ru-RU"/>
        </w:rPr>
      </w:pPr>
      <w:r w:rsidRPr="00007C0B">
        <w:rPr>
          <w:b/>
          <w:lang w:val="ru-RU"/>
        </w:rPr>
        <w:t>7.3.</w:t>
      </w:r>
      <w:r w:rsidRPr="00007C0B">
        <w:rPr>
          <w:lang w:val="ru-RU"/>
        </w:rPr>
        <w:t xml:space="preserve">Овај Уговор је закључен и потписан од стране означених овлашћених представника уговорних страна у 6 (шест) истоветних примерка од којих по 3 (три) за </w:t>
      </w:r>
      <w:r w:rsidRPr="00007C0B">
        <w:rPr>
          <w:lang w:val="sr-Cyrl-CS"/>
        </w:rPr>
        <w:t>сваку уговорну страну</w:t>
      </w:r>
      <w:r w:rsidRPr="00007C0B">
        <w:rPr>
          <w:lang w:val="ru-RU"/>
        </w:rPr>
        <w:t>.</w:t>
      </w:r>
    </w:p>
    <w:p w:rsidR="0034491C" w:rsidRPr="00007C0B" w:rsidRDefault="0034491C" w:rsidP="0034491C">
      <w:pPr>
        <w:keepLines/>
        <w:shd w:val="clear" w:color="auto" w:fill="FFFFFF"/>
        <w:jc w:val="both"/>
        <w:rPr>
          <w:lang w:val="ru-RU"/>
        </w:rPr>
      </w:pPr>
    </w:p>
    <w:p w:rsidR="0034491C" w:rsidRPr="00007C0B" w:rsidRDefault="0034491C" w:rsidP="0034491C">
      <w:pPr>
        <w:keepLines/>
        <w:shd w:val="clear" w:color="auto" w:fill="FFFFFF"/>
        <w:jc w:val="both"/>
        <w:rPr>
          <w:lang w:val="ru-RU"/>
        </w:rPr>
      </w:pPr>
    </w:p>
    <w:p w:rsidR="0034491C" w:rsidRPr="00007C0B" w:rsidRDefault="0034491C" w:rsidP="0034491C">
      <w:pPr>
        <w:keepLines/>
        <w:shd w:val="clear" w:color="auto" w:fill="FFFFFF"/>
        <w:jc w:val="both"/>
        <w:rPr>
          <w:lang w:val="ru-RU"/>
        </w:rPr>
      </w:pPr>
    </w:p>
    <w:p w:rsidR="0034491C" w:rsidRPr="00007C0B" w:rsidRDefault="00D75088" w:rsidP="0034491C">
      <w:pPr>
        <w:keepLines/>
        <w:shd w:val="clear" w:color="auto" w:fill="FFFFFF"/>
        <w:jc w:val="both"/>
        <w:rPr>
          <w:lang w:val="ru-RU"/>
        </w:rPr>
      </w:pPr>
      <w:r w:rsidRPr="00007C0B">
        <w:rPr>
          <w:lang w:val="ru-RU"/>
        </w:rPr>
        <w:t>ПОНУЂАЧ</w:t>
      </w:r>
      <w:r w:rsidR="0034491C" w:rsidRPr="00007C0B">
        <w:rPr>
          <w:lang w:val="ru-RU"/>
        </w:rPr>
        <w:tab/>
      </w:r>
      <w:r w:rsidR="0034491C" w:rsidRPr="00007C0B">
        <w:rPr>
          <w:lang w:val="ru-RU"/>
        </w:rPr>
        <w:tab/>
        <w:t xml:space="preserve">                                           </w:t>
      </w:r>
      <w:r w:rsidRPr="00007C0B">
        <w:rPr>
          <w:lang w:val="ru-RU"/>
        </w:rPr>
        <w:t xml:space="preserve">                      </w:t>
      </w:r>
      <w:r w:rsidR="0034491C" w:rsidRPr="00007C0B">
        <w:rPr>
          <w:lang w:val="ru-RU"/>
        </w:rPr>
        <w:t xml:space="preserve"> НАРУЧИЛАЦ    </w:t>
      </w:r>
    </w:p>
    <w:p w:rsidR="0034491C" w:rsidRPr="00007C0B" w:rsidRDefault="0034491C" w:rsidP="0034491C">
      <w:pPr>
        <w:keepLines/>
        <w:shd w:val="clear" w:color="auto" w:fill="FFFFFF"/>
        <w:jc w:val="both"/>
        <w:rPr>
          <w:lang w:val="ru-RU"/>
        </w:rPr>
      </w:pPr>
      <w:r w:rsidRPr="00007C0B">
        <w:rPr>
          <w:lang w:val="ru-RU"/>
        </w:rPr>
        <w:t xml:space="preserve">                                                                                                           Директор</w:t>
      </w:r>
    </w:p>
    <w:p w:rsidR="0034491C" w:rsidRPr="00007C0B" w:rsidRDefault="0034491C" w:rsidP="0034491C">
      <w:pPr>
        <w:keepLines/>
        <w:shd w:val="clear" w:color="auto" w:fill="FFFFFF"/>
        <w:rPr>
          <w:lang w:val="ru-RU"/>
        </w:rPr>
      </w:pPr>
      <w:r w:rsidRPr="00007C0B">
        <w:rPr>
          <w:lang w:val="ru-RU"/>
        </w:rPr>
        <w:t xml:space="preserve"> </w:t>
      </w:r>
      <w:r w:rsidRPr="00007C0B">
        <w:rPr>
          <w:lang w:val="sr-Cyrl-CS"/>
        </w:rPr>
        <w:t>___________________                                                      Зоран Шибалић дипл.ецц.</w:t>
      </w:r>
      <w:r w:rsidRPr="00007C0B">
        <w:rPr>
          <w:lang w:val="ru-RU"/>
        </w:rPr>
        <w:tab/>
      </w:r>
    </w:p>
    <w:p w:rsidR="0034491C" w:rsidRPr="00007C0B" w:rsidRDefault="0034491C" w:rsidP="0034491C">
      <w:pPr>
        <w:keepLines/>
        <w:shd w:val="clear" w:color="auto" w:fill="FFFFFF"/>
        <w:rPr>
          <w:lang w:val="ru-RU"/>
        </w:rPr>
      </w:pPr>
    </w:p>
    <w:p w:rsidR="0034491C" w:rsidRPr="00007C0B" w:rsidRDefault="0034491C" w:rsidP="0034491C">
      <w:pPr>
        <w:keepLines/>
        <w:shd w:val="clear" w:color="auto" w:fill="FFFFFF"/>
        <w:rPr>
          <w:b/>
          <w:lang w:val="ru-RU"/>
        </w:rPr>
      </w:pPr>
      <w:r w:rsidRPr="00007C0B">
        <w:rPr>
          <w:lang w:val="ru-RU"/>
        </w:rPr>
        <w:t xml:space="preserve">                                                                                           __________________________</w:t>
      </w:r>
      <w:r w:rsidRPr="00007C0B">
        <w:rPr>
          <w:b/>
          <w:lang w:val="ru-RU"/>
        </w:rPr>
        <w:t xml:space="preserve">                                                                                                                                                                                       </w:t>
      </w:r>
      <w:r w:rsidRPr="00007C0B">
        <w:rPr>
          <w:b/>
          <w:lang w:val="ru-RU"/>
        </w:rPr>
        <w:tab/>
      </w:r>
    </w:p>
    <w:p w:rsidR="0034491C" w:rsidRPr="00007C0B" w:rsidRDefault="0034491C" w:rsidP="0034491C">
      <w:pPr>
        <w:rPr>
          <w:b/>
          <w:lang w:val="ru-RU"/>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suppressAutoHyphens w:val="0"/>
        <w:autoSpaceDE w:val="0"/>
        <w:autoSpaceDN w:val="0"/>
        <w:adjustRightInd w:val="0"/>
        <w:jc w:val="center"/>
        <w:rPr>
          <w:b/>
          <w:bCs/>
          <w:iCs/>
          <w:lang w:val="sr-Cyrl-CS" w:eastAsia="sr-Latn-CS"/>
        </w:rPr>
      </w:pPr>
      <w:r w:rsidRPr="00007C0B">
        <w:rPr>
          <w:b/>
          <w:bCs/>
          <w:iCs/>
          <w:lang w:eastAsia="sr-Latn-CS"/>
        </w:rPr>
        <w:t>4</w:t>
      </w:r>
      <w:r w:rsidRPr="00007C0B">
        <w:rPr>
          <w:b/>
          <w:bCs/>
          <w:iCs/>
          <w:lang w:val="sr-Cyrl-CS" w:eastAsia="sr-Latn-CS"/>
        </w:rPr>
        <w:t>.ТЕХНИЧКЕ КАРАКТЕРИСТИКЕ (СПЕЦИФИКАЦИЈЕ)</w:t>
      </w:r>
    </w:p>
    <w:p w:rsidR="0034491C" w:rsidRPr="00007C0B" w:rsidRDefault="0034491C" w:rsidP="0034491C">
      <w:pPr>
        <w:rPr>
          <w:b/>
          <w:sz w:val="20"/>
          <w:szCs w:val="20"/>
          <w:lang w:val="sr-Cyrl-CS"/>
        </w:rPr>
      </w:pPr>
      <w:r w:rsidRPr="00007C0B">
        <w:rPr>
          <w:b/>
          <w:sz w:val="20"/>
          <w:szCs w:val="20"/>
          <w:lang w:val="sr-Cyrl-CS"/>
        </w:rPr>
        <w:t xml:space="preserve"> </w:t>
      </w:r>
    </w:p>
    <w:p w:rsidR="0034491C" w:rsidRPr="00007C0B" w:rsidRDefault="0034491C" w:rsidP="0034491C">
      <w:pPr>
        <w:jc w:val="center"/>
        <w:rPr>
          <w:b/>
          <w:lang w:val="sr-Cyrl-CS"/>
        </w:rPr>
      </w:pPr>
      <w:r w:rsidRPr="00007C0B">
        <w:rPr>
          <w:b/>
          <w:lang w:val="sr-Cyrl-CS"/>
        </w:rPr>
        <w:t xml:space="preserve">за ЈНМВ </w:t>
      </w:r>
      <w:r w:rsidR="00D75088" w:rsidRPr="00007C0B">
        <w:rPr>
          <w:b/>
          <w:lang w:val="sr-Cyrl-CS"/>
        </w:rPr>
        <w:t>1.2.15-2014-баждарење</w:t>
      </w:r>
      <w:r w:rsidRPr="00007C0B">
        <w:rPr>
          <w:b/>
          <w:lang w:val="sr-Cyrl-CS"/>
        </w:rPr>
        <w:t xml:space="preserve"> калориметара</w:t>
      </w: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Cs/>
          <w:lang w:val="sr-Cyrl-CS"/>
        </w:rPr>
      </w:pPr>
      <w:r w:rsidRPr="00007C0B">
        <w:rPr>
          <w:b/>
          <w:lang w:val="sr-Cyrl-CS"/>
        </w:rPr>
        <w:t>-</w:t>
      </w:r>
      <w:r w:rsidRPr="00007C0B">
        <w:rPr>
          <w:bCs/>
          <w:lang w:val="sr-Cyrl-CS"/>
        </w:rPr>
        <w:t>Услуга  обухвата све радње и поступке потребне да се калориметри могу оверити, као и само оверавање калориметара.</w:t>
      </w:r>
    </w:p>
    <w:p w:rsidR="0034491C" w:rsidRPr="00007C0B" w:rsidRDefault="0034491C" w:rsidP="0034491C">
      <w:pPr>
        <w:rPr>
          <w:bCs/>
          <w:lang w:val="sr-Cyrl-CS"/>
        </w:rPr>
      </w:pPr>
      <w:r w:rsidRPr="00007C0B">
        <w:rPr>
          <w:bCs/>
          <w:lang w:val="sr-Cyrl-CS"/>
        </w:rPr>
        <w:t xml:space="preserve">- количина: </w:t>
      </w:r>
      <w:r w:rsidR="00D75088" w:rsidRPr="00007C0B">
        <w:rPr>
          <w:bCs/>
          <w:lang w:val="sr-Cyrl-CS"/>
        </w:rPr>
        <w:t>12</w:t>
      </w:r>
      <w:r w:rsidRPr="00007C0B">
        <w:rPr>
          <w:bCs/>
          <w:lang w:val="sr-Cyrl-CS"/>
        </w:rPr>
        <w:t xml:space="preserve"> калориметара ( димензије калориметара дате у табели 1.)</w:t>
      </w:r>
    </w:p>
    <w:p w:rsidR="0034491C" w:rsidRPr="00007C0B" w:rsidRDefault="0034491C" w:rsidP="0034491C">
      <w:pPr>
        <w:rPr>
          <w:b/>
          <w:lang w:val="sr-Cyrl-CS"/>
        </w:rPr>
      </w:pPr>
      <w:r w:rsidRPr="00007C0B">
        <w:rPr>
          <w:b/>
          <w:lang w:val="sr-Cyrl-CS"/>
        </w:rPr>
        <w:t>- демонтирање и монтирање калориметара као и превоз до понуђача је обавеза наручиоца.</w:t>
      </w:r>
    </w:p>
    <w:p w:rsidR="0034491C" w:rsidRPr="00007C0B" w:rsidRDefault="0034491C" w:rsidP="0034491C">
      <w:pPr>
        <w:rPr>
          <w:b/>
          <w:lang w:val="sr-Cyrl-CS"/>
        </w:rPr>
      </w:pPr>
    </w:p>
    <w:p w:rsidR="0034491C" w:rsidRPr="00007C0B" w:rsidRDefault="0034491C" w:rsidP="0034491C">
      <w:pPr>
        <w:rPr>
          <w:lang w:val="sr-Cyrl-CS"/>
        </w:rPr>
      </w:pPr>
      <w:r w:rsidRPr="00007C0B">
        <w:rPr>
          <w:lang w:val="sr-Cyrl-CS"/>
        </w:rPr>
        <w:t>Табела бр.1</w:t>
      </w:r>
    </w:p>
    <w:p w:rsidR="0034491C" w:rsidRPr="00007C0B" w:rsidRDefault="0034491C" w:rsidP="0034491C">
      <w:pPr>
        <w:rPr>
          <w:b/>
          <w:sz w:val="20"/>
          <w:szCs w:val="20"/>
          <w:lang w:val="sr-Cyrl-CS"/>
        </w:rPr>
      </w:pPr>
    </w:p>
    <w:tbl>
      <w:tblPr>
        <w:tblpPr w:leftFromText="141" w:rightFromText="141" w:vertAnchor="text" w:horzAnchor="margin" w:tblpY="-67"/>
        <w:tblW w:w="2872" w:type="dxa"/>
        <w:tblCellMar>
          <w:left w:w="70" w:type="dxa"/>
          <w:right w:w="70" w:type="dxa"/>
        </w:tblCellMar>
        <w:tblLook w:val="0000"/>
      </w:tblPr>
      <w:tblGrid>
        <w:gridCol w:w="1636"/>
        <w:gridCol w:w="1236"/>
      </w:tblGrid>
      <w:tr w:rsidR="0034491C" w:rsidRPr="00007C0B" w:rsidTr="00740EC2">
        <w:trPr>
          <w:trHeight w:val="300"/>
        </w:trPr>
        <w:tc>
          <w:tcPr>
            <w:tcW w:w="1636"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34491C" w:rsidRPr="00007C0B" w:rsidRDefault="0034491C" w:rsidP="00F177A5">
            <w:pPr>
              <w:suppressAutoHyphens w:val="0"/>
              <w:rPr>
                <w:rFonts w:ascii="Arial" w:hAnsi="Arial" w:cs="Arial"/>
                <w:b/>
                <w:bCs/>
                <w:sz w:val="20"/>
                <w:szCs w:val="20"/>
                <w:lang w:eastAsia="sr-Latn-CS"/>
              </w:rPr>
            </w:pPr>
            <w:r w:rsidRPr="00007C0B">
              <w:rPr>
                <w:rFonts w:ascii="Arial" w:hAnsi="Arial" w:cs="Arial"/>
                <w:b/>
                <w:bCs/>
                <w:sz w:val="20"/>
                <w:szCs w:val="20"/>
                <w:lang w:eastAsia="sr-Latn-CS"/>
              </w:rPr>
              <w:t>DN</w:t>
            </w:r>
          </w:p>
        </w:tc>
        <w:tc>
          <w:tcPr>
            <w:tcW w:w="1236" w:type="dxa"/>
            <w:tcBorders>
              <w:top w:val="single" w:sz="4" w:space="0" w:color="auto"/>
              <w:left w:val="nil"/>
              <w:bottom w:val="single" w:sz="4" w:space="0" w:color="auto"/>
              <w:right w:val="single" w:sz="4" w:space="0" w:color="auto"/>
            </w:tcBorders>
            <w:shd w:val="clear" w:color="auto" w:fill="99CC00"/>
            <w:noWrap/>
            <w:vAlign w:val="bottom"/>
          </w:tcPr>
          <w:p w:rsidR="0034491C" w:rsidRPr="00007C0B" w:rsidRDefault="0034491C" w:rsidP="00F177A5">
            <w:pPr>
              <w:suppressAutoHyphens w:val="0"/>
              <w:jc w:val="center"/>
              <w:rPr>
                <w:rFonts w:ascii="Arial" w:hAnsi="Arial" w:cs="Arial"/>
                <w:b/>
                <w:bCs/>
                <w:sz w:val="20"/>
                <w:szCs w:val="20"/>
                <w:lang w:eastAsia="sr-Latn-CS"/>
              </w:rPr>
            </w:pPr>
          </w:p>
        </w:tc>
      </w:tr>
      <w:tr w:rsidR="00740EC2" w:rsidRPr="00007C0B" w:rsidTr="00740EC2">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tcPr>
          <w:p w:rsidR="00740EC2"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DN20</w:t>
            </w:r>
          </w:p>
        </w:tc>
        <w:tc>
          <w:tcPr>
            <w:tcW w:w="1236" w:type="dxa"/>
            <w:tcBorders>
              <w:top w:val="nil"/>
              <w:left w:val="nil"/>
              <w:bottom w:val="single" w:sz="4" w:space="0" w:color="auto"/>
              <w:right w:val="single" w:sz="4" w:space="0" w:color="auto"/>
            </w:tcBorders>
            <w:shd w:val="clear" w:color="auto" w:fill="FFFFFF"/>
            <w:noWrap/>
            <w:vAlign w:val="bottom"/>
          </w:tcPr>
          <w:p w:rsidR="00740EC2"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5</w:t>
            </w:r>
          </w:p>
        </w:tc>
      </w:tr>
      <w:tr w:rsidR="00740EC2" w:rsidRPr="00007C0B" w:rsidTr="00740EC2">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tcPr>
          <w:p w:rsidR="00740EC2"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DN40</w:t>
            </w:r>
          </w:p>
        </w:tc>
        <w:tc>
          <w:tcPr>
            <w:tcW w:w="1236" w:type="dxa"/>
            <w:tcBorders>
              <w:top w:val="nil"/>
              <w:left w:val="nil"/>
              <w:bottom w:val="single" w:sz="4" w:space="0" w:color="auto"/>
              <w:right w:val="single" w:sz="4" w:space="0" w:color="auto"/>
            </w:tcBorders>
            <w:shd w:val="clear" w:color="auto" w:fill="FFFFFF"/>
            <w:noWrap/>
            <w:vAlign w:val="bottom"/>
          </w:tcPr>
          <w:p w:rsidR="00740EC2"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1</w:t>
            </w:r>
          </w:p>
        </w:tc>
      </w:tr>
      <w:tr w:rsidR="00740EC2" w:rsidRPr="00007C0B" w:rsidTr="00740EC2">
        <w:trPr>
          <w:trHeight w:val="270"/>
        </w:trPr>
        <w:tc>
          <w:tcPr>
            <w:tcW w:w="1636" w:type="dxa"/>
            <w:tcBorders>
              <w:top w:val="nil"/>
              <w:left w:val="single" w:sz="4" w:space="0" w:color="auto"/>
              <w:bottom w:val="single" w:sz="4" w:space="0" w:color="auto"/>
              <w:right w:val="single" w:sz="4" w:space="0" w:color="auto"/>
            </w:tcBorders>
            <w:shd w:val="clear" w:color="auto" w:fill="auto"/>
            <w:noWrap/>
            <w:vAlign w:val="bottom"/>
          </w:tcPr>
          <w:p w:rsidR="00740EC2"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DN50</w:t>
            </w:r>
          </w:p>
        </w:tc>
        <w:tc>
          <w:tcPr>
            <w:tcW w:w="1236" w:type="dxa"/>
            <w:tcBorders>
              <w:top w:val="nil"/>
              <w:left w:val="nil"/>
              <w:bottom w:val="single" w:sz="4" w:space="0" w:color="auto"/>
              <w:right w:val="single" w:sz="4" w:space="0" w:color="auto"/>
            </w:tcBorders>
            <w:shd w:val="clear" w:color="auto" w:fill="FFFFFF"/>
            <w:noWrap/>
            <w:vAlign w:val="bottom"/>
          </w:tcPr>
          <w:p w:rsidR="00740EC2"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3</w:t>
            </w:r>
          </w:p>
        </w:tc>
      </w:tr>
      <w:tr w:rsidR="00740EC2" w:rsidRPr="00007C0B" w:rsidTr="00740EC2">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tcPr>
          <w:p w:rsidR="00740EC2"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DN65</w:t>
            </w:r>
          </w:p>
        </w:tc>
        <w:tc>
          <w:tcPr>
            <w:tcW w:w="1236" w:type="dxa"/>
            <w:tcBorders>
              <w:top w:val="nil"/>
              <w:left w:val="nil"/>
              <w:bottom w:val="single" w:sz="4" w:space="0" w:color="auto"/>
              <w:right w:val="single" w:sz="4" w:space="0" w:color="auto"/>
            </w:tcBorders>
            <w:shd w:val="clear" w:color="auto" w:fill="FFFFFF"/>
            <w:noWrap/>
            <w:vAlign w:val="bottom"/>
          </w:tcPr>
          <w:p w:rsidR="00740EC2" w:rsidRPr="00007C0B" w:rsidRDefault="00740EC2" w:rsidP="00F177A5">
            <w:pPr>
              <w:suppressAutoHyphens w:val="0"/>
              <w:rPr>
                <w:rFonts w:ascii="Arial" w:hAnsi="Arial" w:cs="Arial"/>
                <w:sz w:val="20"/>
                <w:szCs w:val="20"/>
                <w:lang w:eastAsia="sr-Latn-CS"/>
              </w:rPr>
            </w:pPr>
            <w:r w:rsidRPr="00007C0B">
              <w:rPr>
                <w:rFonts w:ascii="Arial" w:hAnsi="Arial" w:cs="Arial"/>
                <w:sz w:val="20"/>
                <w:szCs w:val="20"/>
                <w:lang w:eastAsia="sr-Latn-CS"/>
              </w:rPr>
              <w:t>3</w:t>
            </w:r>
          </w:p>
        </w:tc>
      </w:tr>
    </w:tbl>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suppressAutoHyphens w:val="0"/>
        <w:autoSpaceDE w:val="0"/>
        <w:autoSpaceDN w:val="0"/>
        <w:adjustRightInd w:val="0"/>
        <w:rPr>
          <w:i/>
          <w:iCs/>
          <w:lang w:eastAsia="sr-Latn-CS"/>
        </w:rPr>
      </w:pPr>
    </w:p>
    <w:p w:rsidR="0034491C" w:rsidRPr="00007C0B" w:rsidRDefault="0034491C" w:rsidP="0034491C">
      <w:pPr>
        <w:rPr>
          <w:b/>
          <w:sz w:val="20"/>
          <w:szCs w:val="20"/>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34491C" w:rsidRDefault="0034491C" w:rsidP="0034491C">
      <w:pPr>
        <w:rPr>
          <w:b/>
          <w:sz w:val="20"/>
          <w:szCs w:val="20"/>
          <w:lang w:val="en-US"/>
        </w:rPr>
      </w:pPr>
    </w:p>
    <w:p w:rsidR="00007C0B" w:rsidRDefault="00007C0B" w:rsidP="0034491C">
      <w:pPr>
        <w:rPr>
          <w:b/>
          <w:sz w:val="20"/>
          <w:szCs w:val="20"/>
          <w:lang w:val="en-US"/>
        </w:rPr>
      </w:pPr>
    </w:p>
    <w:p w:rsidR="00007C0B" w:rsidRDefault="00007C0B" w:rsidP="0034491C">
      <w:pPr>
        <w:rPr>
          <w:b/>
          <w:sz w:val="20"/>
          <w:szCs w:val="20"/>
          <w:lang w:val="en-US"/>
        </w:rPr>
      </w:pPr>
    </w:p>
    <w:p w:rsidR="00007C0B" w:rsidRDefault="00007C0B" w:rsidP="0034491C">
      <w:pPr>
        <w:rPr>
          <w:b/>
          <w:sz w:val="20"/>
          <w:szCs w:val="20"/>
          <w:lang w:val="en-US"/>
        </w:rPr>
      </w:pPr>
    </w:p>
    <w:p w:rsidR="00007C0B" w:rsidRDefault="00007C0B" w:rsidP="0034491C">
      <w:pPr>
        <w:rPr>
          <w:b/>
          <w:sz w:val="20"/>
          <w:szCs w:val="20"/>
          <w:lang w:val="en-US"/>
        </w:rPr>
      </w:pPr>
    </w:p>
    <w:p w:rsidR="00007C0B" w:rsidRDefault="00007C0B" w:rsidP="0034491C">
      <w:pPr>
        <w:rPr>
          <w:b/>
          <w:sz w:val="20"/>
          <w:szCs w:val="20"/>
          <w:lang w:val="en-US"/>
        </w:rPr>
      </w:pPr>
    </w:p>
    <w:p w:rsidR="00007C0B" w:rsidRPr="00007C0B" w:rsidRDefault="00007C0B" w:rsidP="0034491C">
      <w:pPr>
        <w:rPr>
          <w:b/>
          <w:sz w:val="20"/>
          <w:szCs w:val="20"/>
          <w:lang w:val="en-US"/>
        </w:rPr>
      </w:pPr>
    </w:p>
    <w:p w:rsidR="0034491C" w:rsidRPr="00007C0B" w:rsidRDefault="0034491C" w:rsidP="0034491C">
      <w:pPr>
        <w:rPr>
          <w:b/>
          <w:sz w:val="20"/>
          <w:szCs w:val="20"/>
          <w:lang w:val="sr-Cyrl-CS"/>
        </w:rPr>
      </w:pPr>
    </w:p>
    <w:p w:rsidR="0034491C" w:rsidRPr="00007C0B" w:rsidRDefault="0034491C" w:rsidP="0034491C">
      <w:pPr>
        <w:suppressAutoHyphens w:val="0"/>
        <w:autoSpaceDE w:val="0"/>
        <w:autoSpaceDN w:val="0"/>
        <w:adjustRightInd w:val="0"/>
        <w:rPr>
          <w:b/>
          <w:lang w:val="sr-Cyrl-CS" w:eastAsia="sr-Latn-CS"/>
        </w:rPr>
      </w:pPr>
      <w:r w:rsidRPr="00007C0B">
        <w:rPr>
          <w:b/>
          <w:lang w:eastAsia="sr-Latn-CS"/>
        </w:rPr>
        <w:t>Образац V</w:t>
      </w:r>
    </w:p>
    <w:p w:rsidR="0034491C" w:rsidRPr="00007C0B" w:rsidRDefault="0034491C" w:rsidP="0034491C">
      <w:pPr>
        <w:suppressAutoHyphens w:val="0"/>
        <w:autoSpaceDE w:val="0"/>
        <w:autoSpaceDN w:val="0"/>
        <w:adjustRightInd w:val="0"/>
        <w:jc w:val="both"/>
        <w:rPr>
          <w:iCs/>
          <w:lang w:eastAsia="sr-Latn-CS"/>
        </w:rPr>
      </w:pPr>
    </w:p>
    <w:p w:rsidR="00D75088" w:rsidRPr="00007C0B" w:rsidRDefault="00D75088" w:rsidP="0034491C">
      <w:pPr>
        <w:suppressAutoHyphens w:val="0"/>
        <w:autoSpaceDE w:val="0"/>
        <w:autoSpaceDN w:val="0"/>
        <w:adjustRightInd w:val="0"/>
        <w:jc w:val="both"/>
        <w:rPr>
          <w:iCs/>
          <w:lang w:eastAsia="sr-Latn-CS"/>
        </w:rPr>
      </w:pPr>
    </w:p>
    <w:p w:rsidR="0034491C" w:rsidRPr="00007C0B" w:rsidRDefault="0034491C" w:rsidP="0034491C">
      <w:pPr>
        <w:suppressAutoHyphens w:val="0"/>
        <w:autoSpaceDE w:val="0"/>
        <w:autoSpaceDN w:val="0"/>
        <w:adjustRightInd w:val="0"/>
        <w:jc w:val="both"/>
        <w:rPr>
          <w:iCs/>
          <w:lang w:eastAsia="sr-Latn-CS"/>
        </w:rPr>
      </w:pPr>
    </w:p>
    <w:p w:rsidR="00D75088" w:rsidRPr="00007C0B" w:rsidRDefault="00D75088" w:rsidP="00D75088">
      <w:pPr>
        <w:spacing w:after="120"/>
        <w:jc w:val="both"/>
        <w:rPr>
          <w:b/>
          <w:i/>
        </w:rPr>
      </w:pPr>
      <w:r w:rsidRPr="00007C0B">
        <w:t xml:space="preserve">У складу са чланом 88. </w:t>
      </w:r>
      <w:r w:rsidRPr="00007C0B">
        <w:rPr>
          <w:lang w:val="sr-Cyrl-CS"/>
        </w:rPr>
        <w:t>став 1.</w:t>
      </w:r>
      <w:r w:rsidRPr="00007C0B">
        <w:t xml:space="preserve"> Закона, понуђач__________________________ </w:t>
      </w:r>
      <w:r w:rsidRPr="00007C0B">
        <w:rPr>
          <w:i/>
          <w:iCs/>
        </w:rPr>
        <w:t xml:space="preserve">[навести </w:t>
      </w:r>
      <w:r w:rsidRPr="00007C0B">
        <w:rPr>
          <w:i/>
          <w:iCs/>
          <w:lang w:val="sr-Cyrl-CS"/>
        </w:rPr>
        <w:t>назив понуђача</w:t>
      </w:r>
      <w:r w:rsidRPr="00007C0B">
        <w:rPr>
          <w:i/>
          <w:iCs/>
        </w:rPr>
        <w:t xml:space="preserve">], </w:t>
      </w:r>
      <w:r w:rsidRPr="00007C0B">
        <w:t>достав</w:t>
      </w:r>
      <w:r w:rsidRPr="00007C0B">
        <w:rPr>
          <w:lang w:val="sr-Cyrl-CS"/>
        </w:rPr>
        <w:t xml:space="preserve">ља </w:t>
      </w:r>
      <w:r w:rsidRPr="00007C0B">
        <w:t xml:space="preserve">укупан износ и структуру трошкова припремања понуде, </w:t>
      </w:r>
      <w:r w:rsidRPr="00007C0B">
        <w:rPr>
          <w:lang w:val="sr-Cyrl-CS"/>
        </w:rPr>
        <w:t xml:space="preserve">како следи у </w:t>
      </w:r>
      <w:r w:rsidRPr="00007C0B">
        <w:t>табели:</w:t>
      </w:r>
    </w:p>
    <w:tbl>
      <w:tblPr>
        <w:tblW w:w="0" w:type="auto"/>
        <w:tblInd w:w="108" w:type="dxa"/>
        <w:tblLayout w:type="fixed"/>
        <w:tblLook w:val="0000"/>
      </w:tblPr>
      <w:tblGrid>
        <w:gridCol w:w="5565"/>
        <w:gridCol w:w="3410"/>
      </w:tblGrid>
      <w:tr w:rsidR="00D75088" w:rsidRPr="00007C0B" w:rsidTr="00475F46">
        <w:tc>
          <w:tcPr>
            <w:tcW w:w="5565" w:type="dxa"/>
            <w:tcBorders>
              <w:top w:val="single" w:sz="4" w:space="0" w:color="000000"/>
              <w:left w:val="single" w:sz="4" w:space="0" w:color="000000"/>
              <w:bottom w:val="single" w:sz="4" w:space="0" w:color="000000"/>
            </w:tcBorders>
            <w:shd w:val="clear" w:color="auto" w:fill="auto"/>
          </w:tcPr>
          <w:p w:rsidR="00D75088" w:rsidRPr="00007C0B" w:rsidRDefault="00D75088" w:rsidP="00475F46">
            <w:pPr>
              <w:jc w:val="center"/>
              <w:rPr>
                <w:b/>
                <w:i/>
              </w:rPr>
            </w:pPr>
            <w:r w:rsidRPr="00007C0B">
              <w:rPr>
                <w:b/>
                <w:i/>
              </w:rPr>
              <w:t>ВРСТА ТРОШКА</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D75088" w:rsidRPr="00007C0B" w:rsidRDefault="00D75088" w:rsidP="00475F46">
            <w:pPr>
              <w:jc w:val="center"/>
            </w:pPr>
            <w:r w:rsidRPr="00007C0B">
              <w:rPr>
                <w:b/>
                <w:i/>
              </w:rPr>
              <w:t>ИЗНОС ТРОШКА У РСД</w:t>
            </w:r>
          </w:p>
        </w:tc>
      </w:tr>
      <w:tr w:rsidR="00D75088" w:rsidRPr="00007C0B" w:rsidTr="00475F46">
        <w:tc>
          <w:tcPr>
            <w:tcW w:w="5565" w:type="dxa"/>
            <w:tcBorders>
              <w:top w:val="single" w:sz="4" w:space="0" w:color="000000"/>
              <w:left w:val="single" w:sz="4" w:space="0" w:color="000000"/>
              <w:bottom w:val="single" w:sz="4" w:space="0" w:color="000000"/>
            </w:tcBorders>
            <w:shd w:val="clear" w:color="auto" w:fill="auto"/>
          </w:tcPr>
          <w:p w:rsidR="00D75088" w:rsidRPr="00007C0B" w:rsidRDefault="00D75088" w:rsidP="00475F46">
            <w:pPr>
              <w:snapToGrid w:val="0"/>
              <w:jc w:val="both"/>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D75088" w:rsidRPr="00007C0B" w:rsidRDefault="00D75088" w:rsidP="00475F46">
            <w:pPr>
              <w:snapToGrid w:val="0"/>
              <w:jc w:val="right"/>
            </w:pPr>
          </w:p>
        </w:tc>
      </w:tr>
      <w:tr w:rsidR="00D75088" w:rsidRPr="00007C0B" w:rsidTr="00475F46">
        <w:tc>
          <w:tcPr>
            <w:tcW w:w="5565" w:type="dxa"/>
            <w:tcBorders>
              <w:top w:val="single" w:sz="4" w:space="0" w:color="000000"/>
              <w:left w:val="single" w:sz="4" w:space="0" w:color="000000"/>
              <w:bottom w:val="single" w:sz="4" w:space="0" w:color="000000"/>
            </w:tcBorders>
            <w:shd w:val="clear" w:color="auto" w:fill="auto"/>
          </w:tcPr>
          <w:p w:rsidR="00D75088" w:rsidRPr="00007C0B" w:rsidRDefault="00D75088" w:rsidP="00475F46">
            <w:pPr>
              <w:snapToGrid w:val="0"/>
              <w:jc w:val="both"/>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D75088" w:rsidRPr="00007C0B" w:rsidRDefault="00D75088" w:rsidP="00475F46">
            <w:pPr>
              <w:snapToGrid w:val="0"/>
              <w:jc w:val="right"/>
            </w:pPr>
          </w:p>
        </w:tc>
      </w:tr>
      <w:tr w:rsidR="00D75088" w:rsidRPr="00007C0B" w:rsidTr="00475F46">
        <w:tc>
          <w:tcPr>
            <w:tcW w:w="5565" w:type="dxa"/>
            <w:tcBorders>
              <w:top w:val="single" w:sz="4" w:space="0" w:color="000000"/>
              <w:left w:val="single" w:sz="4" w:space="0" w:color="000000"/>
              <w:bottom w:val="single" w:sz="4" w:space="0" w:color="000000"/>
            </w:tcBorders>
            <w:shd w:val="clear" w:color="auto" w:fill="auto"/>
          </w:tcPr>
          <w:p w:rsidR="00D75088" w:rsidRPr="00007C0B" w:rsidRDefault="00D75088" w:rsidP="00475F46">
            <w:pPr>
              <w:snapToGrid w:val="0"/>
              <w:jc w:val="both"/>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D75088" w:rsidRPr="00007C0B" w:rsidRDefault="00D75088" w:rsidP="00475F46">
            <w:pPr>
              <w:snapToGrid w:val="0"/>
            </w:pPr>
          </w:p>
        </w:tc>
      </w:tr>
      <w:tr w:rsidR="00D75088" w:rsidRPr="00007C0B" w:rsidTr="00475F46">
        <w:tc>
          <w:tcPr>
            <w:tcW w:w="5565" w:type="dxa"/>
            <w:tcBorders>
              <w:top w:val="single" w:sz="4" w:space="0" w:color="000000"/>
              <w:left w:val="single" w:sz="4" w:space="0" w:color="000000"/>
              <w:bottom w:val="single" w:sz="4" w:space="0" w:color="000000"/>
            </w:tcBorders>
            <w:shd w:val="clear" w:color="auto" w:fill="auto"/>
          </w:tcPr>
          <w:p w:rsidR="00D75088" w:rsidRPr="00007C0B" w:rsidRDefault="00D75088" w:rsidP="00475F46">
            <w:pPr>
              <w:snapToGrid w:val="0"/>
              <w:jc w:val="both"/>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D75088" w:rsidRPr="00007C0B" w:rsidRDefault="00D75088" w:rsidP="00475F46">
            <w:pPr>
              <w:snapToGrid w:val="0"/>
            </w:pPr>
          </w:p>
        </w:tc>
      </w:tr>
      <w:tr w:rsidR="00D75088" w:rsidRPr="00007C0B" w:rsidTr="00475F46">
        <w:tc>
          <w:tcPr>
            <w:tcW w:w="5565" w:type="dxa"/>
            <w:tcBorders>
              <w:top w:val="single" w:sz="4" w:space="0" w:color="000000"/>
              <w:left w:val="single" w:sz="4" w:space="0" w:color="000000"/>
              <w:bottom w:val="single" w:sz="4" w:space="0" w:color="000000"/>
            </w:tcBorders>
            <w:shd w:val="clear" w:color="auto" w:fill="auto"/>
          </w:tcPr>
          <w:p w:rsidR="00D75088" w:rsidRPr="00007C0B" w:rsidRDefault="00D75088" w:rsidP="00475F46">
            <w:pPr>
              <w:snapToGrid w:val="0"/>
              <w:jc w:val="both"/>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D75088" w:rsidRPr="00007C0B" w:rsidRDefault="00D75088" w:rsidP="00475F46">
            <w:pPr>
              <w:snapToGrid w:val="0"/>
            </w:pPr>
          </w:p>
        </w:tc>
      </w:tr>
      <w:tr w:rsidR="00D75088" w:rsidRPr="00007C0B" w:rsidTr="00475F46">
        <w:tc>
          <w:tcPr>
            <w:tcW w:w="5565" w:type="dxa"/>
            <w:tcBorders>
              <w:top w:val="single" w:sz="4" w:space="0" w:color="000000"/>
              <w:left w:val="single" w:sz="4" w:space="0" w:color="000000"/>
              <w:bottom w:val="single" w:sz="4" w:space="0" w:color="000000"/>
            </w:tcBorders>
            <w:shd w:val="clear" w:color="auto" w:fill="auto"/>
          </w:tcPr>
          <w:p w:rsidR="00D75088" w:rsidRPr="00007C0B" w:rsidRDefault="00D75088" w:rsidP="00475F46">
            <w:pPr>
              <w:snapToGrid w:val="0"/>
              <w:jc w:val="both"/>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D75088" w:rsidRPr="00007C0B" w:rsidRDefault="00D75088" w:rsidP="00475F46">
            <w:pPr>
              <w:snapToGrid w:val="0"/>
            </w:pPr>
          </w:p>
        </w:tc>
      </w:tr>
      <w:tr w:rsidR="00D75088" w:rsidRPr="00007C0B" w:rsidTr="00475F46">
        <w:tc>
          <w:tcPr>
            <w:tcW w:w="5565" w:type="dxa"/>
            <w:tcBorders>
              <w:top w:val="single" w:sz="4" w:space="0" w:color="000000"/>
              <w:left w:val="single" w:sz="4" w:space="0" w:color="000000"/>
              <w:bottom w:val="single" w:sz="4" w:space="0" w:color="000000"/>
            </w:tcBorders>
            <w:shd w:val="clear" w:color="auto" w:fill="auto"/>
          </w:tcPr>
          <w:p w:rsidR="00D75088" w:rsidRPr="00007C0B" w:rsidRDefault="00D75088" w:rsidP="00475F46">
            <w:pPr>
              <w:snapToGrid w:val="0"/>
              <w:jc w:val="both"/>
              <w:rPr>
                <w:i/>
              </w:rPr>
            </w:pPr>
          </w:p>
          <w:p w:rsidR="00D75088" w:rsidRPr="00007C0B" w:rsidRDefault="00D75088" w:rsidP="00475F46">
            <w:pPr>
              <w:jc w:val="both"/>
              <w:rPr>
                <w:lang w:val="ru-RU"/>
              </w:rPr>
            </w:pPr>
            <w:r w:rsidRPr="00007C0B">
              <w:rPr>
                <w:b/>
                <w:i/>
              </w:rPr>
              <w:t>УКУПАН ИЗНОС ТРОШКОВА ПРИПРЕМАЊА ПОНУДЕ</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D75088" w:rsidRPr="00007C0B" w:rsidRDefault="00D75088" w:rsidP="00475F46">
            <w:pPr>
              <w:snapToGrid w:val="0"/>
              <w:rPr>
                <w:lang w:val="ru-RU"/>
              </w:rPr>
            </w:pPr>
          </w:p>
        </w:tc>
      </w:tr>
    </w:tbl>
    <w:p w:rsidR="00D75088" w:rsidRPr="00007C0B" w:rsidRDefault="00D75088" w:rsidP="00D75088">
      <w:pPr>
        <w:jc w:val="both"/>
      </w:pPr>
    </w:p>
    <w:p w:rsidR="00D75088" w:rsidRPr="00007C0B" w:rsidRDefault="00D75088" w:rsidP="00D75088">
      <w:pPr>
        <w:jc w:val="both"/>
      </w:pPr>
      <w:r w:rsidRPr="00007C0B">
        <w:t>Трошкове припреме и подношења понуде сноси искључиво понуђач и не може тражити од наручиоца накнаду трошкова.</w:t>
      </w:r>
    </w:p>
    <w:p w:rsidR="00D75088" w:rsidRPr="00007C0B" w:rsidRDefault="00D75088" w:rsidP="00D75088">
      <w:pPr>
        <w:jc w:val="both"/>
        <w:rPr>
          <w:b/>
          <w:bCs/>
          <w:i/>
        </w:rPr>
      </w:pPr>
      <w:r w:rsidRPr="00007C0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75088" w:rsidRPr="00007C0B" w:rsidRDefault="00D75088" w:rsidP="00D75088">
      <w:pPr>
        <w:spacing w:after="120"/>
        <w:ind w:firstLine="426"/>
        <w:jc w:val="both"/>
        <w:rPr>
          <w:b/>
          <w:bCs/>
          <w:i/>
        </w:rPr>
      </w:pPr>
    </w:p>
    <w:p w:rsidR="00D75088" w:rsidRPr="00007C0B" w:rsidRDefault="00D75088" w:rsidP="00D75088">
      <w:pPr>
        <w:spacing w:after="120"/>
        <w:jc w:val="both"/>
        <w:rPr>
          <w:bCs/>
        </w:rPr>
      </w:pPr>
      <w:r w:rsidRPr="00007C0B">
        <w:rPr>
          <w:b/>
          <w:bCs/>
          <w:i/>
        </w:rPr>
        <w:t xml:space="preserve">Напомена: </w:t>
      </w:r>
      <w:r w:rsidRPr="00007C0B">
        <w:rPr>
          <w:bCs/>
          <w:i/>
        </w:rPr>
        <w:t>достављање овог обрасца није обавезно</w:t>
      </w:r>
    </w:p>
    <w:p w:rsidR="00D75088" w:rsidRPr="00007C0B" w:rsidRDefault="00D75088" w:rsidP="00D75088">
      <w:pPr>
        <w:spacing w:after="120"/>
        <w:ind w:firstLine="425"/>
        <w:jc w:val="both"/>
        <w:rPr>
          <w:bCs/>
        </w:rPr>
      </w:pPr>
    </w:p>
    <w:tbl>
      <w:tblPr>
        <w:tblW w:w="0" w:type="auto"/>
        <w:tblLayout w:type="fixed"/>
        <w:tblLook w:val="0000"/>
      </w:tblPr>
      <w:tblGrid>
        <w:gridCol w:w="3080"/>
        <w:gridCol w:w="3068"/>
        <w:gridCol w:w="3094"/>
      </w:tblGrid>
      <w:tr w:rsidR="00D75088" w:rsidRPr="00007C0B" w:rsidTr="00475F46">
        <w:tc>
          <w:tcPr>
            <w:tcW w:w="3080" w:type="dxa"/>
            <w:shd w:val="clear" w:color="auto" w:fill="auto"/>
            <w:vAlign w:val="center"/>
          </w:tcPr>
          <w:p w:rsidR="00D75088" w:rsidRPr="00007C0B" w:rsidRDefault="00D75088" w:rsidP="00475F46">
            <w:pPr>
              <w:pStyle w:val="BodyText2"/>
              <w:spacing w:line="100" w:lineRule="atLeast"/>
              <w:jc w:val="center"/>
              <w:rPr>
                <w:rFonts w:cs="Times New Roman"/>
              </w:rPr>
            </w:pPr>
            <w:r w:rsidRPr="00007C0B">
              <w:rPr>
                <w:rFonts w:cs="Times New Roman"/>
              </w:rPr>
              <w:t>Датум:</w:t>
            </w:r>
          </w:p>
        </w:tc>
        <w:tc>
          <w:tcPr>
            <w:tcW w:w="3068" w:type="dxa"/>
            <w:shd w:val="clear" w:color="auto" w:fill="auto"/>
            <w:vAlign w:val="center"/>
          </w:tcPr>
          <w:p w:rsidR="00D75088" w:rsidRPr="00007C0B" w:rsidRDefault="00D75088" w:rsidP="00475F46">
            <w:pPr>
              <w:pStyle w:val="BodyText2"/>
              <w:spacing w:line="100" w:lineRule="atLeast"/>
              <w:jc w:val="center"/>
              <w:rPr>
                <w:rFonts w:cs="Times New Roman"/>
              </w:rPr>
            </w:pPr>
            <w:r w:rsidRPr="00007C0B">
              <w:rPr>
                <w:rFonts w:cs="Times New Roman"/>
              </w:rPr>
              <w:t>М.П.</w:t>
            </w:r>
          </w:p>
        </w:tc>
        <w:tc>
          <w:tcPr>
            <w:tcW w:w="3094" w:type="dxa"/>
            <w:shd w:val="clear" w:color="auto" w:fill="auto"/>
            <w:vAlign w:val="center"/>
          </w:tcPr>
          <w:p w:rsidR="00D75088" w:rsidRPr="00007C0B" w:rsidRDefault="00D75088" w:rsidP="00475F46">
            <w:pPr>
              <w:pStyle w:val="BodyText2"/>
              <w:spacing w:line="100" w:lineRule="atLeast"/>
              <w:jc w:val="center"/>
              <w:rPr>
                <w:rFonts w:cs="Times New Roman"/>
              </w:rPr>
            </w:pPr>
            <w:r w:rsidRPr="00007C0B">
              <w:rPr>
                <w:rFonts w:cs="Times New Roman"/>
              </w:rPr>
              <w:t>Потпис понуђача</w:t>
            </w:r>
          </w:p>
        </w:tc>
      </w:tr>
      <w:tr w:rsidR="00D75088" w:rsidRPr="00007C0B" w:rsidTr="00475F46">
        <w:tc>
          <w:tcPr>
            <w:tcW w:w="3080" w:type="dxa"/>
            <w:tcBorders>
              <w:bottom w:val="single" w:sz="4" w:space="0" w:color="000000"/>
            </w:tcBorders>
            <w:shd w:val="clear" w:color="auto" w:fill="auto"/>
          </w:tcPr>
          <w:p w:rsidR="00D75088" w:rsidRPr="00007C0B" w:rsidRDefault="00D75088" w:rsidP="00475F46">
            <w:pPr>
              <w:pStyle w:val="BodyText2"/>
              <w:snapToGrid w:val="0"/>
              <w:spacing w:line="100" w:lineRule="atLeast"/>
              <w:jc w:val="both"/>
              <w:rPr>
                <w:rFonts w:cs="Times New Roman"/>
              </w:rPr>
            </w:pPr>
          </w:p>
        </w:tc>
        <w:tc>
          <w:tcPr>
            <w:tcW w:w="3068" w:type="dxa"/>
            <w:shd w:val="clear" w:color="auto" w:fill="auto"/>
          </w:tcPr>
          <w:p w:rsidR="00D75088" w:rsidRPr="00007C0B" w:rsidRDefault="00D75088" w:rsidP="00475F46">
            <w:pPr>
              <w:pStyle w:val="BodyText2"/>
              <w:snapToGrid w:val="0"/>
              <w:spacing w:line="100" w:lineRule="atLeast"/>
              <w:jc w:val="both"/>
              <w:rPr>
                <w:rFonts w:cs="Times New Roman"/>
              </w:rPr>
            </w:pPr>
          </w:p>
        </w:tc>
        <w:tc>
          <w:tcPr>
            <w:tcW w:w="3094" w:type="dxa"/>
            <w:tcBorders>
              <w:bottom w:val="single" w:sz="4" w:space="0" w:color="000000"/>
            </w:tcBorders>
            <w:shd w:val="clear" w:color="auto" w:fill="auto"/>
          </w:tcPr>
          <w:p w:rsidR="00D75088" w:rsidRPr="00007C0B" w:rsidRDefault="00D75088" w:rsidP="00475F46">
            <w:pPr>
              <w:pStyle w:val="BodyText2"/>
              <w:snapToGrid w:val="0"/>
              <w:spacing w:line="100" w:lineRule="atLeast"/>
              <w:jc w:val="both"/>
              <w:rPr>
                <w:rFonts w:cs="Times New Roman"/>
              </w:rPr>
            </w:pPr>
          </w:p>
        </w:tc>
      </w:tr>
    </w:tbl>
    <w:p w:rsidR="00D75088" w:rsidRPr="00007C0B" w:rsidRDefault="00D75088" w:rsidP="00D75088"/>
    <w:p w:rsidR="0034491C" w:rsidRPr="00007C0B" w:rsidRDefault="0034491C" w:rsidP="0034491C">
      <w:pPr>
        <w:suppressAutoHyphens w:val="0"/>
        <w:autoSpaceDE w:val="0"/>
        <w:autoSpaceDN w:val="0"/>
        <w:adjustRightInd w:val="0"/>
        <w:jc w:val="both"/>
        <w:rPr>
          <w:iCs/>
          <w:lang w:eastAsia="sr-Latn-CS"/>
        </w:rPr>
      </w:pPr>
    </w:p>
    <w:p w:rsidR="0034491C" w:rsidRPr="00007C0B" w:rsidRDefault="0034491C" w:rsidP="0034491C">
      <w:pPr>
        <w:rPr>
          <w:b/>
          <w:sz w:val="20"/>
          <w:szCs w:val="20"/>
        </w:rPr>
      </w:pPr>
    </w:p>
    <w:p w:rsidR="0034491C" w:rsidRPr="00007C0B" w:rsidRDefault="0034491C" w:rsidP="0034491C">
      <w:pPr>
        <w:rPr>
          <w:b/>
          <w:sz w:val="20"/>
          <w:szCs w:val="20"/>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34491C" w:rsidRPr="00007C0B" w:rsidRDefault="0034491C"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D75088" w:rsidRPr="00007C0B" w:rsidRDefault="00D75088" w:rsidP="0034491C">
      <w:pPr>
        <w:rPr>
          <w:b/>
          <w:sz w:val="20"/>
          <w:szCs w:val="20"/>
          <w:lang w:val="sr-Cyrl-CS"/>
        </w:rPr>
      </w:pPr>
    </w:p>
    <w:p w:rsidR="0034491C" w:rsidRPr="00007C0B" w:rsidRDefault="0034491C" w:rsidP="0034491C">
      <w:pPr>
        <w:rPr>
          <w:b/>
          <w:sz w:val="20"/>
          <w:szCs w:val="20"/>
        </w:rPr>
      </w:pPr>
    </w:p>
    <w:p w:rsidR="0034491C" w:rsidRPr="00007C0B" w:rsidRDefault="0034491C" w:rsidP="0034491C">
      <w:pPr>
        <w:pStyle w:val="Footer"/>
        <w:tabs>
          <w:tab w:val="left" w:pos="720"/>
        </w:tabs>
        <w:rPr>
          <w:lang w:val="sr-Cyrl-CS"/>
        </w:rPr>
      </w:pPr>
      <w:r w:rsidRPr="00007C0B">
        <w:rPr>
          <w:lang w:val="ru-RU"/>
        </w:rPr>
        <w:t xml:space="preserve">Образац </w:t>
      </w:r>
      <w:r w:rsidRPr="00007C0B">
        <w:t>VI</w:t>
      </w:r>
    </w:p>
    <w:p w:rsidR="0034491C" w:rsidRPr="00007C0B" w:rsidRDefault="0034491C" w:rsidP="0034491C">
      <w:pPr>
        <w:pStyle w:val="Footer"/>
        <w:tabs>
          <w:tab w:val="left" w:pos="720"/>
        </w:tabs>
        <w:rPr>
          <w:lang w:val="ru-RU"/>
        </w:rPr>
      </w:pPr>
    </w:p>
    <w:p w:rsidR="0034491C" w:rsidRPr="00007C0B" w:rsidRDefault="0034491C" w:rsidP="0034491C">
      <w:pPr>
        <w:pStyle w:val="Footer"/>
        <w:tabs>
          <w:tab w:val="left" w:pos="720"/>
        </w:tabs>
        <w:rPr>
          <w:lang w:val="ru-RU"/>
        </w:rPr>
      </w:pPr>
    </w:p>
    <w:p w:rsidR="0034491C" w:rsidRPr="00007C0B" w:rsidRDefault="0034491C" w:rsidP="0034491C">
      <w:pPr>
        <w:pStyle w:val="Footer"/>
        <w:tabs>
          <w:tab w:val="left" w:pos="720"/>
        </w:tabs>
        <w:rPr>
          <w:lang w:val="ru-RU"/>
        </w:rPr>
      </w:pPr>
    </w:p>
    <w:p w:rsidR="00D75088" w:rsidRPr="00007C0B" w:rsidRDefault="00D75088" w:rsidP="00D75088">
      <w:pPr>
        <w:pStyle w:val="BodyText3"/>
        <w:spacing w:after="0"/>
        <w:jc w:val="both"/>
        <w:rPr>
          <w:sz w:val="24"/>
          <w:szCs w:val="24"/>
        </w:rPr>
      </w:pPr>
      <w:r w:rsidRPr="00007C0B">
        <w:rPr>
          <w:sz w:val="24"/>
          <w:szCs w:val="24"/>
        </w:rPr>
        <w:t xml:space="preserve">У складу са чланом 26. Закона, ________________________________________, </w:t>
      </w:r>
    </w:p>
    <w:p w:rsidR="00D75088" w:rsidRPr="00007C0B" w:rsidRDefault="00D75088" w:rsidP="00D75088">
      <w:pPr>
        <w:pStyle w:val="BodyText3"/>
        <w:spacing w:after="0"/>
        <w:jc w:val="both"/>
        <w:rPr>
          <w:sz w:val="24"/>
          <w:szCs w:val="24"/>
        </w:rPr>
      </w:pPr>
      <w:r w:rsidRPr="00007C0B">
        <w:rPr>
          <w:sz w:val="24"/>
          <w:szCs w:val="24"/>
        </w:rPr>
        <w:t xml:space="preserve">                                                                            (Назив понуђача)</w:t>
      </w:r>
    </w:p>
    <w:p w:rsidR="00D75088" w:rsidRPr="00007C0B" w:rsidRDefault="00D75088" w:rsidP="00D75088">
      <w:pPr>
        <w:pStyle w:val="BodyText3"/>
        <w:spacing w:after="0"/>
        <w:jc w:val="both"/>
        <w:rPr>
          <w:w w:val="200"/>
          <w:sz w:val="24"/>
          <w:szCs w:val="24"/>
        </w:rPr>
      </w:pPr>
      <w:r w:rsidRPr="00007C0B">
        <w:rPr>
          <w:sz w:val="24"/>
          <w:szCs w:val="24"/>
        </w:rPr>
        <w:t xml:space="preserve">даје: </w:t>
      </w:r>
    </w:p>
    <w:p w:rsidR="00D75088" w:rsidRPr="00007C0B" w:rsidRDefault="00D75088" w:rsidP="00D75088">
      <w:pPr>
        <w:pStyle w:val="BodyText3"/>
        <w:spacing w:before="360" w:after="360"/>
        <w:ind w:firstLine="227"/>
        <w:jc w:val="both"/>
        <w:rPr>
          <w:w w:val="200"/>
          <w:sz w:val="24"/>
          <w:szCs w:val="24"/>
        </w:rPr>
      </w:pPr>
    </w:p>
    <w:p w:rsidR="00D75088" w:rsidRPr="00007C0B" w:rsidRDefault="00D75088" w:rsidP="00D75088">
      <w:pPr>
        <w:pStyle w:val="BodyText3"/>
        <w:spacing w:before="360" w:after="360"/>
        <w:ind w:firstLine="227"/>
        <w:jc w:val="center"/>
        <w:rPr>
          <w:b/>
          <w:bCs/>
          <w:sz w:val="24"/>
          <w:szCs w:val="24"/>
          <w:lang w:val="sr-Cyrl-CS"/>
        </w:rPr>
      </w:pPr>
      <w:r w:rsidRPr="00007C0B">
        <w:rPr>
          <w:b/>
          <w:bCs/>
          <w:sz w:val="24"/>
          <w:szCs w:val="24"/>
          <w:lang w:val="sr-Cyrl-CS"/>
        </w:rPr>
        <w:t xml:space="preserve">ИЗЈАВУ </w:t>
      </w:r>
    </w:p>
    <w:p w:rsidR="00D75088" w:rsidRPr="00007C0B" w:rsidRDefault="00D75088" w:rsidP="00D75088">
      <w:pPr>
        <w:pStyle w:val="BodyText3"/>
        <w:spacing w:before="360" w:after="360"/>
        <w:ind w:firstLine="227"/>
        <w:jc w:val="center"/>
        <w:rPr>
          <w:bCs/>
          <w:sz w:val="24"/>
          <w:szCs w:val="24"/>
        </w:rPr>
      </w:pPr>
      <w:r w:rsidRPr="00007C0B">
        <w:rPr>
          <w:b/>
          <w:bCs/>
          <w:sz w:val="24"/>
          <w:szCs w:val="24"/>
          <w:lang w:val="sr-Cyrl-CS"/>
        </w:rPr>
        <w:t>О НЕЗАВИСНОЈ</w:t>
      </w:r>
      <w:r w:rsidRPr="00007C0B">
        <w:rPr>
          <w:b/>
          <w:bCs/>
          <w:sz w:val="24"/>
          <w:szCs w:val="24"/>
        </w:rPr>
        <w:t xml:space="preserve"> ПОНУДИ</w:t>
      </w:r>
    </w:p>
    <w:p w:rsidR="00D75088" w:rsidRPr="00007C0B" w:rsidRDefault="00D75088" w:rsidP="00D75088">
      <w:pPr>
        <w:pStyle w:val="BodyText3"/>
        <w:spacing w:after="0"/>
        <w:jc w:val="both"/>
        <w:rPr>
          <w:bCs/>
          <w:sz w:val="24"/>
          <w:szCs w:val="24"/>
        </w:rPr>
      </w:pPr>
    </w:p>
    <w:p w:rsidR="00D75088" w:rsidRPr="00007C0B" w:rsidRDefault="00D75088" w:rsidP="00D75088">
      <w:pPr>
        <w:pStyle w:val="BodyText3"/>
        <w:spacing w:after="0"/>
        <w:jc w:val="both"/>
        <w:rPr>
          <w:bCs/>
          <w:sz w:val="24"/>
          <w:szCs w:val="24"/>
        </w:rPr>
      </w:pPr>
    </w:p>
    <w:p w:rsidR="00D75088" w:rsidRPr="00007C0B" w:rsidRDefault="00D75088" w:rsidP="00D75088">
      <w:pPr>
        <w:jc w:val="both"/>
      </w:pPr>
      <w:r w:rsidRPr="00007C0B">
        <w:tab/>
      </w:r>
      <w:r w:rsidRPr="00007C0B">
        <w:tab/>
      </w:r>
      <w:r w:rsidRPr="00007C0B">
        <w:tab/>
      </w:r>
      <w:r w:rsidRPr="00007C0B">
        <w:rPr>
          <w:bCs/>
        </w:rPr>
        <w:t xml:space="preserve"> </w:t>
      </w:r>
    </w:p>
    <w:p w:rsidR="00D75088" w:rsidRPr="00007C0B" w:rsidRDefault="00D75088" w:rsidP="00D75088">
      <w:pPr>
        <w:jc w:val="both"/>
        <w:rPr>
          <w:bCs/>
        </w:rPr>
      </w:pPr>
      <w:r w:rsidRPr="00007C0B">
        <w:t>Под пуном материјалном и кривичном одговорношћу п</w:t>
      </w:r>
      <w:r w:rsidRPr="00007C0B">
        <w:rPr>
          <w:bCs/>
        </w:rPr>
        <w:t xml:space="preserve">отврђујем да сам понуду у </w:t>
      </w:r>
      <w:r w:rsidRPr="00007C0B">
        <w:rPr>
          <w:bCs/>
          <w:lang w:val="sr-Cyrl-CS"/>
        </w:rPr>
        <w:t>поступку</w:t>
      </w:r>
      <w:r w:rsidRPr="00007C0B">
        <w:rPr>
          <w:bCs/>
        </w:rPr>
        <w:t xml:space="preserve"> јавне набавке услуга- </w:t>
      </w:r>
      <w:r w:rsidR="00CA1027" w:rsidRPr="00007C0B">
        <w:rPr>
          <w:bCs/>
        </w:rPr>
        <w:t>баждарење калориметара</w:t>
      </w:r>
      <w:r w:rsidRPr="00007C0B">
        <w:rPr>
          <w:bCs/>
        </w:rPr>
        <w:t xml:space="preserve"> ЈН 1.2.15-2014</w:t>
      </w:r>
      <w:r w:rsidRPr="00007C0B">
        <w:t xml:space="preserve"> </w:t>
      </w:r>
      <w:r w:rsidRPr="00007C0B">
        <w:rPr>
          <w:bCs/>
        </w:rPr>
        <w:t>поднео независно, без договора са другим понуђачима или заинтересованим лицима.</w:t>
      </w:r>
    </w:p>
    <w:p w:rsidR="00D75088" w:rsidRPr="00007C0B" w:rsidRDefault="00D75088" w:rsidP="00D75088">
      <w:pPr>
        <w:jc w:val="both"/>
        <w:rPr>
          <w:bCs/>
        </w:rPr>
      </w:pPr>
    </w:p>
    <w:p w:rsidR="00D75088" w:rsidRPr="00007C0B" w:rsidRDefault="00D75088" w:rsidP="00D75088">
      <w:pPr>
        <w:jc w:val="both"/>
        <w:rPr>
          <w:bCs/>
        </w:rPr>
      </w:pPr>
    </w:p>
    <w:p w:rsidR="00D75088" w:rsidRPr="00007C0B" w:rsidRDefault="00D75088" w:rsidP="00D75088">
      <w:pPr>
        <w:pStyle w:val="BodyText3"/>
        <w:spacing w:after="0"/>
        <w:ind w:firstLine="227"/>
        <w:jc w:val="both"/>
        <w:rPr>
          <w:sz w:val="24"/>
          <w:szCs w:val="24"/>
        </w:rPr>
      </w:pPr>
    </w:p>
    <w:tbl>
      <w:tblPr>
        <w:tblW w:w="0" w:type="auto"/>
        <w:tblLayout w:type="fixed"/>
        <w:tblLook w:val="0000"/>
      </w:tblPr>
      <w:tblGrid>
        <w:gridCol w:w="3080"/>
        <w:gridCol w:w="3065"/>
        <w:gridCol w:w="3097"/>
      </w:tblGrid>
      <w:tr w:rsidR="00D75088" w:rsidRPr="00007C0B" w:rsidTr="00475F46">
        <w:tc>
          <w:tcPr>
            <w:tcW w:w="3080" w:type="dxa"/>
            <w:shd w:val="clear" w:color="auto" w:fill="auto"/>
            <w:vAlign w:val="center"/>
          </w:tcPr>
          <w:p w:rsidR="00D75088" w:rsidRPr="00007C0B" w:rsidRDefault="00D75088" w:rsidP="00475F46">
            <w:pPr>
              <w:pStyle w:val="BodyText2"/>
              <w:spacing w:line="100" w:lineRule="atLeast"/>
              <w:jc w:val="center"/>
              <w:rPr>
                <w:rFonts w:cs="Times New Roman"/>
              </w:rPr>
            </w:pPr>
            <w:r w:rsidRPr="00007C0B">
              <w:rPr>
                <w:rFonts w:cs="Times New Roman"/>
              </w:rPr>
              <w:t>Датум:</w:t>
            </w:r>
          </w:p>
        </w:tc>
        <w:tc>
          <w:tcPr>
            <w:tcW w:w="3065" w:type="dxa"/>
            <w:shd w:val="clear" w:color="auto" w:fill="auto"/>
            <w:vAlign w:val="center"/>
          </w:tcPr>
          <w:p w:rsidR="00D75088" w:rsidRPr="00007C0B" w:rsidRDefault="00D75088" w:rsidP="00475F46">
            <w:pPr>
              <w:pStyle w:val="BodyText2"/>
              <w:spacing w:line="100" w:lineRule="atLeast"/>
              <w:jc w:val="center"/>
              <w:rPr>
                <w:rFonts w:cs="Times New Roman"/>
              </w:rPr>
            </w:pPr>
            <w:r w:rsidRPr="00007C0B">
              <w:rPr>
                <w:rFonts w:cs="Times New Roman"/>
              </w:rPr>
              <w:t>М.П.</w:t>
            </w:r>
          </w:p>
        </w:tc>
        <w:tc>
          <w:tcPr>
            <w:tcW w:w="3097" w:type="dxa"/>
            <w:shd w:val="clear" w:color="auto" w:fill="auto"/>
            <w:vAlign w:val="center"/>
          </w:tcPr>
          <w:p w:rsidR="00D75088" w:rsidRPr="00007C0B" w:rsidRDefault="00D75088" w:rsidP="00475F46">
            <w:pPr>
              <w:pStyle w:val="BodyText2"/>
              <w:spacing w:line="100" w:lineRule="atLeast"/>
              <w:jc w:val="center"/>
              <w:rPr>
                <w:rFonts w:cs="Times New Roman"/>
              </w:rPr>
            </w:pPr>
            <w:r w:rsidRPr="00007C0B">
              <w:rPr>
                <w:rFonts w:cs="Times New Roman"/>
              </w:rPr>
              <w:t>Потпис понуђача</w:t>
            </w:r>
          </w:p>
        </w:tc>
      </w:tr>
      <w:tr w:rsidR="00D75088" w:rsidRPr="00007C0B" w:rsidTr="00475F46">
        <w:tc>
          <w:tcPr>
            <w:tcW w:w="3080" w:type="dxa"/>
            <w:tcBorders>
              <w:bottom w:val="single" w:sz="4" w:space="0" w:color="000000"/>
            </w:tcBorders>
            <w:shd w:val="clear" w:color="auto" w:fill="auto"/>
          </w:tcPr>
          <w:p w:rsidR="00D75088" w:rsidRPr="00007C0B" w:rsidRDefault="00D75088" w:rsidP="00475F46">
            <w:pPr>
              <w:pStyle w:val="BodyText2"/>
              <w:snapToGrid w:val="0"/>
              <w:spacing w:line="100" w:lineRule="atLeast"/>
              <w:jc w:val="both"/>
              <w:rPr>
                <w:rFonts w:cs="Times New Roman"/>
              </w:rPr>
            </w:pPr>
          </w:p>
        </w:tc>
        <w:tc>
          <w:tcPr>
            <w:tcW w:w="3065" w:type="dxa"/>
            <w:shd w:val="clear" w:color="auto" w:fill="auto"/>
          </w:tcPr>
          <w:p w:rsidR="00D75088" w:rsidRPr="00007C0B" w:rsidRDefault="00D75088" w:rsidP="00475F46">
            <w:pPr>
              <w:pStyle w:val="BodyText2"/>
              <w:snapToGrid w:val="0"/>
              <w:spacing w:line="100" w:lineRule="atLeast"/>
              <w:jc w:val="both"/>
              <w:rPr>
                <w:rFonts w:cs="Times New Roman"/>
              </w:rPr>
            </w:pPr>
          </w:p>
        </w:tc>
        <w:tc>
          <w:tcPr>
            <w:tcW w:w="3097" w:type="dxa"/>
            <w:tcBorders>
              <w:bottom w:val="single" w:sz="4" w:space="0" w:color="000000"/>
            </w:tcBorders>
            <w:shd w:val="clear" w:color="auto" w:fill="auto"/>
          </w:tcPr>
          <w:p w:rsidR="00D75088" w:rsidRPr="00007C0B" w:rsidRDefault="00D75088" w:rsidP="00475F46">
            <w:pPr>
              <w:pStyle w:val="BodyText2"/>
              <w:snapToGrid w:val="0"/>
              <w:spacing w:line="100" w:lineRule="atLeast"/>
              <w:jc w:val="both"/>
              <w:rPr>
                <w:rFonts w:cs="Times New Roman"/>
              </w:rPr>
            </w:pPr>
          </w:p>
        </w:tc>
      </w:tr>
    </w:tbl>
    <w:p w:rsidR="00D75088" w:rsidRPr="00007C0B" w:rsidRDefault="00D75088" w:rsidP="00D75088">
      <w:pPr>
        <w:pStyle w:val="BodyText3"/>
        <w:spacing w:after="0"/>
        <w:ind w:firstLine="227"/>
        <w:jc w:val="both"/>
        <w:rPr>
          <w:sz w:val="24"/>
          <w:szCs w:val="24"/>
        </w:rPr>
      </w:pPr>
    </w:p>
    <w:p w:rsidR="00D75088" w:rsidRPr="00007C0B" w:rsidRDefault="00D75088" w:rsidP="00D75088">
      <w:pPr>
        <w:tabs>
          <w:tab w:val="left" w:pos="6028"/>
        </w:tabs>
        <w:autoSpaceDE w:val="0"/>
      </w:pPr>
    </w:p>
    <w:p w:rsidR="00D75088" w:rsidRPr="00007C0B" w:rsidRDefault="00D75088" w:rsidP="00D75088">
      <w:pPr>
        <w:tabs>
          <w:tab w:val="left" w:pos="6028"/>
        </w:tabs>
        <w:autoSpaceDE w:val="0"/>
        <w:jc w:val="both"/>
        <w:rPr>
          <w:b/>
          <w:bCs/>
          <w:i/>
          <w:iCs/>
          <w:u w:val="single"/>
        </w:rPr>
      </w:pPr>
      <w:r w:rsidRPr="00007C0B">
        <w:rPr>
          <w:b/>
          <w:bCs/>
          <w:i/>
          <w:iCs/>
        </w:rPr>
        <w:t xml:space="preserve">Напомена: </w:t>
      </w:r>
      <w:r w:rsidRPr="00007C0B">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07C0B">
        <w:rPr>
          <w:bCs/>
          <w:i/>
          <w:iCs/>
          <w:lang w:val="sr-Cyrl-CS"/>
        </w:rPr>
        <w:t>)</w:t>
      </w:r>
      <w:r w:rsidRPr="00007C0B">
        <w:rPr>
          <w:bCs/>
          <w:i/>
          <w:iCs/>
        </w:rPr>
        <w:t xml:space="preserve"> Закона. </w:t>
      </w:r>
    </w:p>
    <w:p w:rsidR="00D75088" w:rsidRPr="00007C0B" w:rsidRDefault="00D75088" w:rsidP="00D75088">
      <w:pPr>
        <w:tabs>
          <w:tab w:val="left" w:pos="6028"/>
        </w:tabs>
        <w:autoSpaceDE w:val="0"/>
        <w:jc w:val="both"/>
      </w:pPr>
      <w:r w:rsidRPr="00007C0B">
        <w:rPr>
          <w:b/>
          <w:bCs/>
          <w:i/>
          <w:iCs/>
          <w:u w:val="single"/>
        </w:rPr>
        <w:t>Уколико понуду подноси група понуђача,</w:t>
      </w:r>
      <w:r w:rsidRPr="00007C0B">
        <w:rPr>
          <w:bCs/>
          <w:i/>
          <w:iCs/>
        </w:rPr>
        <w:t xml:space="preserve"> Изјава мора бити потписана од стране овлашћеног лица сваког понуђача из групе понуђача и оверена печатом</w:t>
      </w:r>
    </w:p>
    <w:p w:rsidR="00D75088" w:rsidRPr="00007C0B" w:rsidRDefault="00D75088" w:rsidP="00D75088"/>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sr-Cyrl-CS"/>
        </w:rPr>
      </w:pPr>
    </w:p>
    <w:p w:rsidR="0034491C" w:rsidRPr="00007C0B" w:rsidRDefault="0034491C" w:rsidP="0034491C">
      <w:pPr>
        <w:rPr>
          <w:b/>
          <w:lang w:val="en-US"/>
        </w:rPr>
      </w:pPr>
    </w:p>
    <w:p w:rsidR="0034491C" w:rsidRPr="00007C0B" w:rsidRDefault="0034491C" w:rsidP="0034491C">
      <w:pPr>
        <w:rPr>
          <w:b/>
        </w:rPr>
      </w:pPr>
      <w:r w:rsidRPr="00007C0B">
        <w:rPr>
          <w:b/>
        </w:rPr>
        <w:t>Образац VII</w:t>
      </w:r>
    </w:p>
    <w:p w:rsidR="0034491C" w:rsidRPr="00007C0B" w:rsidRDefault="0034491C" w:rsidP="0034491C">
      <w:pPr>
        <w:rPr>
          <w:b/>
          <w:lang w:val="sr-Cyrl-CS"/>
        </w:rPr>
      </w:pPr>
    </w:p>
    <w:p w:rsidR="0034491C" w:rsidRPr="00007C0B" w:rsidRDefault="0034491C" w:rsidP="0034491C">
      <w:pPr>
        <w:autoSpaceDE w:val="0"/>
        <w:autoSpaceDN w:val="0"/>
        <w:adjustRightInd w:val="0"/>
        <w:rPr>
          <w:rFonts w:cs="BookAntiqua-Bold"/>
          <w:b/>
          <w:bCs/>
          <w:sz w:val="26"/>
          <w:szCs w:val="26"/>
          <w:lang w:val="sr-Cyrl-CS"/>
        </w:rPr>
      </w:pPr>
    </w:p>
    <w:p w:rsidR="0034491C" w:rsidRPr="00007C0B" w:rsidRDefault="0034491C" w:rsidP="0034491C">
      <w:pPr>
        <w:autoSpaceDE w:val="0"/>
        <w:autoSpaceDN w:val="0"/>
        <w:adjustRightInd w:val="0"/>
        <w:rPr>
          <w:rFonts w:ascii="BookAntiqua-Bold" w:hAnsi="BookAntiqua-Bold" w:cs="BookAntiqua-Bold"/>
          <w:b/>
          <w:bCs/>
          <w:sz w:val="26"/>
          <w:szCs w:val="26"/>
        </w:rPr>
      </w:pPr>
      <w:r w:rsidRPr="00007C0B">
        <w:rPr>
          <w:rFonts w:ascii="BookAntiqua-Bold" w:hAnsi="BookAntiqua-Bold" w:cs="BookAntiqua-Bold"/>
          <w:b/>
          <w:bCs/>
          <w:sz w:val="26"/>
          <w:szCs w:val="26"/>
        </w:rPr>
        <w:t>ОБРАЗАЦ ИЗЈАВЕ О ИСПУЊЕНОСТИ УСЛОВА ИЗ</w:t>
      </w:r>
    </w:p>
    <w:p w:rsidR="0034491C" w:rsidRPr="00007C0B" w:rsidRDefault="0034491C" w:rsidP="0034491C">
      <w:pPr>
        <w:autoSpaceDE w:val="0"/>
        <w:autoSpaceDN w:val="0"/>
        <w:adjustRightInd w:val="0"/>
        <w:rPr>
          <w:rFonts w:ascii="BookAntiqua-Bold" w:hAnsi="BookAntiqua-Bold" w:cs="BookAntiqua-Bold"/>
          <w:b/>
          <w:bCs/>
          <w:sz w:val="26"/>
          <w:szCs w:val="26"/>
          <w:lang w:val="sr-Cyrl-CS"/>
        </w:rPr>
      </w:pPr>
      <w:r w:rsidRPr="00007C0B">
        <w:rPr>
          <w:rFonts w:ascii="BookAntiqua-Bold" w:hAnsi="BookAntiqua-Bold" w:cs="BookAntiqua-Bold"/>
          <w:b/>
          <w:bCs/>
          <w:sz w:val="26"/>
          <w:szCs w:val="26"/>
        </w:rPr>
        <w:t>КОНКУРСНЕ ДОКУМЕНТАЦИЈЕ</w:t>
      </w:r>
      <w:r w:rsidRPr="00007C0B">
        <w:rPr>
          <w:rFonts w:ascii="BookAntiqua-Bold" w:hAnsi="BookAntiqua-Bold" w:cs="BookAntiqua-Bold"/>
          <w:b/>
          <w:bCs/>
          <w:sz w:val="26"/>
          <w:szCs w:val="26"/>
          <w:lang w:val="sr-Cyrl-CS"/>
        </w:rPr>
        <w:t xml:space="preserve"> ЗА ПОНУЂАЧА</w:t>
      </w:r>
    </w:p>
    <w:p w:rsidR="0034491C" w:rsidRPr="00007C0B" w:rsidRDefault="0034491C" w:rsidP="0034491C">
      <w:pPr>
        <w:autoSpaceDE w:val="0"/>
        <w:autoSpaceDN w:val="0"/>
        <w:adjustRightInd w:val="0"/>
        <w:rPr>
          <w:rFonts w:ascii="BookAntiqua-Bold" w:hAnsi="BookAntiqua-Bold" w:cs="BookAntiqua-Bold"/>
          <w:b/>
          <w:bCs/>
          <w:sz w:val="26"/>
          <w:szCs w:val="26"/>
        </w:rPr>
      </w:pPr>
    </w:p>
    <w:p w:rsidR="0034491C" w:rsidRPr="00007C0B" w:rsidRDefault="0034491C" w:rsidP="0034491C">
      <w:pPr>
        <w:autoSpaceDE w:val="0"/>
        <w:autoSpaceDN w:val="0"/>
        <w:adjustRightInd w:val="0"/>
        <w:rPr>
          <w:rFonts w:ascii="BookAntiqua" w:hAnsi="BookAntiqua" w:cs="BookAntiqua"/>
          <w:sz w:val="23"/>
          <w:szCs w:val="23"/>
        </w:rPr>
      </w:pPr>
      <w:r w:rsidRPr="00007C0B">
        <w:rPr>
          <w:rFonts w:ascii="BookAntiqua" w:hAnsi="BookAntiqua" w:cs="BookAntiqua"/>
          <w:sz w:val="23"/>
          <w:szCs w:val="23"/>
        </w:rPr>
        <w:t>Под пуном моралном, материјалном и кривичном одговорношћу, као заступник</w:t>
      </w:r>
    </w:p>
    <w:p w:rsidR="0034491C" w:rsidRPr="00007C0B" w:rsidRDefault="0034491C" w:rsidP="0034491C">
      <w:pPr>
        <w:autoSpaceDE w:val="0"/>
        <w:autoSpaceDN w:val="0"/>
        <w:adjustRightInd w:val="0"/>
        <w:rPr>
          <w:rFonts w:ascii="BookAntiqua" w:hAnsi="BookAntiqua" w:cs="BookAntiqua"/>
          <w:sz w:val="23"/>
          <w:szCs w:val="23"/>
        </w:rPr>
      </w:pPr>
      <w:r w:rsidRPr="00007C0B">
        <w:rPr>
          <w:rFonts w:ascii="BookAntiqua" w:hAnsi="BookAntiqua" w:cs="BookAntiqua"/>
          <w:sz w:val="23"/>
          <w:szCs w:val="23"/>
        </w:rPr>
        <w:t>понуђача, дајем следећу</w:t>
      </w:r>
    </w:p>
    <w:p w:rsidR="0034491C" w:rsidRPr="00007C0B" w:rsidRDefault="0034491C" w:rsidP="0034491C">
      <w:pPr>
        <w:autoSpaceDE w:val="0"/>
        <w:autoSpaceDN w:val="0"/>
        <w:adjustRightInd w:val="0"/>
        <w:jc w:val="center"/>
        <w:rPr>
          <w:rFonts w:ascii="BookAntiqua-Bold" w:hAnsi="BookAntiqua-Bold" w:cs="BookAntiqua-Bold"/>
          <w:b/>
          <w:bCs/>
          <w:sz w:val="23"/>
          <w:szCs w:val="23"/>
        </w:rPr>
      </w:pPr>
      <w:r w:rsidRPr="00007C0B">
        <w:rPr>
          <w:rFonts w:ascii="BookAntiqua-Bold" w:hAnsi="BookAntiqua-Bold" w:cs="BookAntiqua-Bold"/>
          <w:b/>
          <w:bCs/>
          <w:sz w:val="23"/>
          <w:szCs w:val="23"/>
        </w:rPr>
        <w:t>И З Ј А В У</w:t>
      </w:r>
    </w:p>
    <w:p w:rsidR="0034491C" w:rsidRPr="00007C0B" w:rsidRDefault="0034491C" w:rsidP="0034491C">
      <w:pPr>
        <w:autoSpaceDE w:val="0"/>
        <w:autoSpaceDN w:val="0"/>
        <w:adjustRightInd w:val="0"/>
        <w:jc w:val="center"/>
        <w:rPr>
          <w:rFonts w:ascii="BookAntiqua-Bold" w:hAnsi="BookAntiqua-Bold" w:cs="BookAntiqua-Bold"/>
          <w:b/>
          <w:bCs/>
          <w:sz w:val="23"/>
          <w:szCs w:val="23"/>
        </w:rPr>
      </w:pPr>
    </w:p>
    <w:p w:rsidR="0034491C" w:rsidRPr="00007C0B" w:rsidRDefault="0034491C" w:rsidP="0034491C">
      <w:pPr>
        <w:autoSpaceDE w:val="0"/>
        <w:autoSpaceDN w:val="0"/>
        <w:adjustRightInd w:val="0"/>
        <w:rPr>
          <w:rFonts w:ascii="BookAntiqua" w:hAnsi="BookAntiqua" w:cs="BookAntiqua"/>
          <w:sz w:val="23"/>
          <w:szCs w:val="23"/>
        </w:rPr>
      </w:pPr>
      <w:r w:rsidRPr="00007C0B">
        <w:rPr>
          <w:rFonts w:ascii="BookAntiqua" w:hAnsi="BookAntiqua" w:cs="BookAntiqua"/>
          <w:sz w:val="23"/>
          <w:szCs w:val="23"/>
        </w:rPr>
        <w:t>Понуђач __________________________________ из ____________________,</w:t>
      </w:r>
    </w:p>
    <w:p w:rsidR="0034491C" w:rsidRPr="00007C0B" w:rsidRDefault="0034491C" w:rsidP="0034491C">
      <w:pPr>
        <w:autoSpaceDE w:val="0"/>
        <w:autoSpaceDN w:val="0"/>
        <w:adjustRightInd w:val="0"/>
        <w:rPr>
          <w:rFonts w:ascii="BookAntiqua" w:hAnsi="BookAntiqua" w:cs="BookAntiqua"/>
          <w:sz w:val="23"/>
          <w:szCs w:val="23"/>
        </w:rPr>
      </w:pPr>
      <w:r w:rsidRPr="00007C0B">
        <w:rPr>
          <w:rFonts w:ascii="BookAntiqua" w:hAnsi="BookAntiqua" w:cs="BookAntiqua"/>
          <w:sz w:val="23"/>
          <w:szCs w:val="23"/>
        </w:rPr>
        <w:t>ул.___________________________, са матичним бројем_______________________,</w:t>
      </w:r>
    </w:p>
    <w:p w:rsidR="0034491C" w:rsidRPr="00007C0B" w:rsidRDefault="0034491C" w:rsidP="0034491C">
      <w:pPr>
        <w:autoSpaceDE w:val="0"/>
        <w:autoSpaceDN w:val="0"/>
        <w:adjustRightInd w:val="0"/>
        <w:rPr>
          <w:rFonts w:ascii="BookAntiqua" w:hAnsi="BookAntiqua" w:cs="BookAntiqua"/>
          <w:sz w:val="23"/>
          <w:szCs w:val="23"/>
        </w:rPr>
      </w:pPr>
      <w:r w:rsidRPr="00007C0B">
        <w:rPr>
          <w:rFonts w:ascii="BookAntiqua" w:hAnsi="BookAntiqua" w:cs="BookAntiqua"/>
          <w:sz w:val="23"/>
          <w:szCs w:val="23"/>
        </w:rPr>
        <w:t xml:space="preserve">испуњава све услове утврђене конкурсном документацијом за ЈНМВ бр. </w:t>
      </w:r>
      <w:r w:rsidR="00CA1027" w:rsidRPr="00007C0B">
        <w:rPr>
          <w:rFonts w:ascii="BookAntiqua" w:hAnsi="BookAntiqua" w:cs="BookAntiqua"/>
          <w:sz w:val="23"/>
          <w:szCs w:val="23"/>
          <w:lang w:val="sr-Cyrl-CS"/>
        </w:rPr>
        <w:t>1.2.</w:t>
      </w:r>
      <w:r w:rsidR="00007C0B">
        <w:rPr>
          <w:rFonts w:ascii="BookAntiqua" w:hAnsi="BookAntiqua" w:cs="BookAntiqua"/>
          <w:sz w:val="23"/>
          <w:szCs w:val="23"/>
          <w:lang w:val="en-US"/>
        </w:rPr>
        <w:t>15-</w:t>
      </w:r>
      <w:r w:rsidR="00CA1027" w:rsidRPr="00007C0B">
        <w:rPr>
          <w:rFonts w:ascii="BookAntiqua" w:hAnsi="BookAntiqua" w:cs="BookAntiqua"/>
          <w:sz w:val="23"/>
          <w:szCs w:val="23"/>
          <w:lang w:val="sr-Cyrl-CS"/>
        </w:rPr>
        <w:t>2014</w:t>
      </w:r>
      <w:r w:rsidRPr="00007C0B">
        <w:rPr>
          <w:rFonts w:cs="BookAntiqua"/>
          <w:sz w:val="23"/>
          <w:szCs w:val="23"/>
        </w:rPr>
        <w:t>-</w:t>
      </w:r>
      <w:r w:rsidR="00CA1027" w:rsidRPr="00007C0B">
        <w:rPr>
          <w:rFonts w:cs="BookAntiqua"/>
          <w:sz w:val="23"/>
          <w:szCs w:val="23"/>
          <w:lang w:val="sr-Cyrl-CS"/>
        </w:rPr>
        <w:t>баждарење</w:t>
      </w:r>
      <w:r w:rsidRPr="00007C0B">
        <w:rPr>
          <w:rFonts w:cs="BookAntiqua"/>
          <w:sz w:val="23"/>
          <w:szCs w:val="23"/>
          <w:lang w:val="sr-Cyrl-CS"/>
        </w:rPr>
        <w:t xml:space="preserve"> калориметара</w:t>
      </w:r>
      <w:r w:rsidRPr="00007C0B">
        <w:rPr>
          <w:rFonts w:ascii="BookAntiqua" w:hAnsi="BookAntiqua" w:cs="BookAntiqua"/>
          <w:sz w:val="23"/>
          <w:szCs w:val="23"/>
        </w:rPr>
        <w:t xml:space="preserve"> и то:</w:t>
      </w:r>
    </w:p>
    <w:p w:rsidR="0034491C" w:rsidRPr="00007C0B" w:rsidRDefault="0034491C" w:rsidP="0034491C">
      <w:r w:rsidRPr="00007C0B">
        <w:t>1</w:t>
      </w:r>
      <w:r w:rsidRPr="00007C0B">
        <w:rPr>
          <w:lang w:val="sr-Cyrl-CS"/>
        </w:rPr>
        <w:t xml:space="preserve">. </w:t>
      </w:r>
      <w:r w:rsidRPr="00007C0B">
        <w:t>да је регистрован код надлежног органа, односно уписан у одговарајући регистар;</w:t>
      </w:r>
    </w:p>
    <w:p w:rsidR="0034491C" w:rsidRPr="00007C0B" w:rsidRDefault="0034491C" w:rsidP="0034491C">
      <w:r w:rsidRPr="00007C0B">
        <w:t>2</w:t>
      </w:r>
      <w:r w:rsidRPr="00007C0B">
        <w:rPr>
          <w:lang w:val="sr-Cyrl-CS"/>
        </w:rPr>
        <w:t xml:space="preserve">. </w:t>
      </w:r>
      <w:r w:rsidRPr="00007C0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491C" w:rsidRPr="00007C0B" w:rsidRDefault="0034491C" w:rsidP="0034491C">
      <w:pPr>
        <w:rPr>
          <w:bCs/>
        </w:rPr>
      </w:pPr>
      <w:r w:rsidRPr="00007C0B">
        <w:t>3</w:t>
      </w:r>
      <w:r w:rsidRPr="00007C0B">
        <w:rPr>
          <w:lang w:val="sr-Cyrl-CS"/>
        </w:rPr>
        <w:t xml:space="preserve">. </w:t>
      </w:r>
      <w:r w:rsidRPr="00007C0B">
        <w:t>да му није изречена мера забране обављања делатности, која је на снази у време објављивања односно слања позива за подношење понуда</w:t>
      </w:r>
      <w:r w:rsidRPr="00007C0B">
        <w:rPr>
          <w:bCs/>
        </w:rPr>
        <w:t>;</w:t>
      </w:r>
    </w:p>
    <w:p w:rsidR="0034491C" w:rsidRPr="00007C0B" w:rsidRDefault="0034491C" w:rsidP="0034491C">
      <w:r w:rsidRPr="00007C0B">
        <w:rPr>
          <w:bCs/>
        </w:rPr>
        <w:t>4</w:t>
      </w:r>
      <w:r w:rsidRPr="00007C0B">
        <w:rPr>
          <w:bCs/>
          <w:lang w:val="sr-Cyrl-CS"/>
        </w:rPr>
        <w:t xml:space="preserve">. </w:t>
      </w:r>
      <w:r w:rsidRPr="00007C0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491C" w:rsidRPr="00007C0B" w:rsidRDefault="0034491C" w:rsidP="0034491C">
      <w:pPr>
        <w:autoSpaceDE w:val="0"/>
        <w:rPr>
          <w:rFonts w:ascii="BookAntiqua-Bold" w:hAnsi="BookAntiqua-Bold" w:cs="BookAntiqua-Bold"/>
          <w:b/>
          <w:bCs/>
          <w:sz w:val="23"/>
          <w:szCs w:val="23"/>
          <w:lang w:val="sr-Cyrl-CS"/>
        </w:rPr>
      </w:pPr>
      <w:r w:rsidRPr="00007C0B">
        <w:rPr>
          <w:rFonts w:ascii="BookAntiqua" w:hAnsi="BookAntiqua" w:cs="BookAntiqua"/>
          <w:sz w:val="23"/>
          <w:szCs w:val="23"/>
        </w:rPr>
        <w:t>5</w:t>
      </w:r>
      <w:r w:rsidRPr="00007C0B">
        <w:rPr>
          <w:rFonts w:ascii="BookAntiqua-Bold" w:hAnsi="BookAntiqua-Bold" w:cs="BookAntiqua-Bold"/>
          <w:b/>
          <w:bCs/>
          <w:sz w:val="23"/>
          <w:szCs w:val="23"/>
        </w:rPr>
        <w:t>.</w:t>
      </w:r>
      <w:r w:rsidRPr="00007C0B">
        <w:rPr>
          <w:b/>
          <w:bCs/>
          <w:lang w:val="sr-Cyrl-CS"/>
        </w:rPr>
        <w:t xml:space="preserve">   </w:t>
      </w:r>
      <w:r w:rsidRPr="00007C0B">
        <w:rPr>
          <w:rFonts w:ascii="BookAntiqua-Bold" w:hAnsi="BookAntiqua-Bold" w:cs="BookAntiqua-Bold"/>
          <w:b/>
          <w:bCs/>
          <w:sz w:val="23"/>
          <w:szCs w:val="23"/>
        </w:rPr>
        <w:t>неопходним финансијским капацитетом и пословним капацитетом:</w:t>
      </w:r>
    </w:p>
    <w:p w:rsidR="0034491C" w:rsidRPr="00007C0B" w:rsidRDefault="0034491C" w:rsidP="0034491C">
      <w:pPr>
        <w:autoSpaceDE w:val="0"/>
        <w:rPr>
          <w:b/>
          <w:bCs/>
        </w:rPr>
      </w:pPr>
      <w:r w:rsidRPr="00007C0B">
        <w:rPr>
          <w:b/>
          <w:bCs/>
          <w:lang w:val="sr-Cyrl-CS"/>
        </w:rPr>
        <w:t xml:space="preserve">     1)</w:t>
      </w:r>
      <w:r w:rsidRPr="00007C0B">
        <w:rPr>
          <w:b/>
          <w:bCs/>
        </w:rPr>
        <w:t>неопход</w:t>
      </w:r>
      <w:r w:rsidRPr="00007C0B">
        <w:rPr>
          <w:b/>
          <w:bCs/>
          <w:lang w:val="sr-Cyrl-CS"/>
        </w:rPr>
        <w:t>а</w:t>
      </w:r>
      <w:r w:rsidRPr="00007C0B">
        <w:rPr>
          <w:b/>
          <w:bCs/>
        </w:rPr>
        <w:t>н финансијским капацитетом:</w:t>
      </w:r>
    </w:p>
    <w:p w:rsidR="0034491C" w:rsidRPr="00007C0B" w:rsidRDefault="0034491C" w:rsidP="0034491C">
      <w:pPr>
        <w:autoSpaceDE w:val="0"/>
      </w:pPr>
      <w:r w:rsidRPr="00007C0B">
        <w:t xml:space="preserve">     </w:t>
      </w:r>
      <w:r w:rsidRPr="00007C0B">
        <w:rPr>
          <w:lang w:val="sr-Cyrl-CS"/>
        </w:rPr>
        <w:t xml:space="preserve">    </w:t>
      </w:r>
      <w:r w:rsidRPr="00007C0B">
        <w:t>– да је понуђач у претходне три године (</w:t>
      </w:r>
      <w:r w:rsidRPr="00007C0B">
        <w:rPr>
          <w:lang w:val="sr-Cyrl-CS"/>
        </w:rPr>
        <w:t>2011</w:t>
      </w:r>
      <w:r w:rsidR="00CA1027" w:rsidRPr="00007C0B">
        <w:rPr>
          <w:lang w:val="sr-Cyrl-CS"/>
        </w:rPr>
        <w:t>,</w:t>
      </w:r>
      <w:r w:rsidRPr="00007C0B">
        <w:rPr>
          <w:lang w:val="sr-Cyrl-CS"/>
        </w:rPr>
        <w:t xml:space="preserve"> 2012</w:t>
      </w:r>
      <w:r w:rsidR="00CA1027" w:rsidRPr="00007C0B">
        <w:rPr>
          <w:lang w:val="sr-Cyrl-CS"/>
        </w:rPr>
        <w:t xml:space="preserve"> и 2013</w:t>
      </w:r>
      <w:r w:rsidRPr="00007C0B">
        <w:rPr>
          <w:lang w:val="sr-Cyrl-CS"/>
        </w:rPr>
        <w:t>.</w:t>
      </w:r>
      <w:r w:rsidRPr="00007C0B">
        <w:t>) остварио</w:t>
      </w:r>
      <w:r w:rsidRPr="00007C0B">
        <w:rPr>
          <w:lang w:val="sr-Cyrl-CS"/>
        </w:rPr>
        <w:t xml:space="preserve"> укупан </w:t>
      </w:r>
      <w:r w:rsidRPr="00007C0B">
        <w:t xml:space="preserve"> приход </w:t>
      </w:r>
      <w:r w:rsidRPr="00007C0B">
        <w:rPr>
          <w:lang w:val="sr-Cyrl-CS"/>
        </w:rPr>
        <w:t xml:space="preserve"> </w:t>
      </w:r>
      <w:r w:rsidRPr="00007C0B">
        <w:t xml:space="preserve">већи </w:t>
      </w:r>
      <w:r w:rsidRPr="00007C0B">
        <w:rPr>
          <w:lang w:val="sr-Cyrl-CS"/>
        </w:rPr>
        <w:t xml:space="preserve">од  </w:t>
      </w:r>
      <w:r w:rsidRPr="00007C0B">
        <w:rPr>
          <w:b/>
          <w:lang w:val="sr-Cyrl-CS"/>
        </w:rPr>
        <w:t>2.500.000 динара.</w:t>
      </w:r>
    </w:p>
    <w:p w:rsidR="0034491C" w:rsidRPr="00007C0B" w:rsidRDefault="0034491C" w:rsidP="0034491C">
      <w:pPr>
        <w:autoSpaceDE w:val="0"/>
        <w:rPr>
          <w:b/>
          <w:lang w:val="sr-Cyrl-CS"/>
        </w:rPr>
      </w:pPr>
      <w:r w:rsidRPr="00007C0B">
        <w:rPr>
          <w:b/>
          <w:lang w:val="sr-Cyrl-CS"/>
        </w:rPr>
        <w:t xml:space="preserve">     2)</w:t>
      </w:r>
      <w:r w:rsidRPr="00007C0B">
        <w:rPr>
          <w:b/>
          <w:bCs/>
        </w:rPr>
        <w:t xml:space="preserve">  пословни капацитет</w:t>
      </w:r>
      <w:r w:rsidRPr="00007C0B">
        <w:rPr>
          <w:b/>
          <w:bCs/>
          <w:lang w:val="sr-Cyrl-CS"/>
        </w:rPr>
        <w:t>:</w:t>
      </w:r>
    </w:p>
    <w:p w:rsidR="0034491C" w:rsidRPr="00007C0B" w:rsidRDefault="0034491C" w:rsidP="0034491C">
      <w:pPr>
        <w:autoSpaceDE w:val="0"/>
        <w:rPr>
          <w:b/>
          <w:lang w:val="sr-Cyrl-CS"/>
        </w:rPr>
      </w:pPr>
      <w:r w:rsidRPr="00007C0B">
        <w:t>.</w:t>
      </w:r>
      <w:r w:rsidRPr="00007C0B">
        <w:rPr>
          <w:lang w:val="sr-Cyrl-CS"/>
        </w:rPr>
        <w:t xml:space="preserve">        – да је понуђач у претходне три пословне  године (2011</w:t>
      </w:r>
      <w:r w:rsidR="00CA1027" w:rsidRPr="00007C0B">
        <w:rPr>
          <w:lang w:val="sr-Cyrl-CS"/>
        </w:rPr>
        <w:t>,</w:t>
      </w:r>
      <w:r w:rsidRPr="00007C0B">
        <w:rPr>
          <w:lang w:val="sr-Cyrl-CS"/>
        </w:rPr>
        <w:t xml:space="preserve"> 2012</w:t>
      </w:r>
      <w:r w:rsidR="00CA1027" w:rsidRPr="00007C0B">
        <w:rPr>
          <w:lang w:val="sr-Cyrl-CS"/>
        </w:rPr>
        <w:t>.и 2013</w:t>
      </w:r>
      <w:r w:rsidRPr="00007C0B">
        <w:rPr>
          <w:lang w:val="sr-Cyrl-CS"/>
        </w:rPr>
        <w:t xml:space="preserve">) </w:t>
      </w:r>
      <w:r w:rsidRPr="00007C0B">
        <w:rPr>
          <w:b/>
          <w:lang w:val="sr-Cyrl-CS"/>
        </w:rPr>
        <w:t xml:space="preserve">извршио оверавање најмање </w:t>
      </w:r>
      <w:r w:rsidR="00CA1027" w:rsidRPr="00007C0B">
        <w:rPr>
          <w:b/>
          <w:lang w:val="sr-Cyrl-CS"/>
        </w:rPr>
        <w:t>200</w:t>
      </w:r>
      <w:r w:rsidRPr="00007C0B">
        <w:rPr>
          <w:b/>
          <w:lang w:val="sr-Cyrl-CS"/>
        </w:rPr>
        <w:t xml:space="preserve"> калориметара.</w:t>
      </w:r>
    </w:p>
    <w:p w:rsidR="0034491C" w:rsidRPr="00007C0B" w:rsidRDefault="0034491C" w:rsidP="0034491C">
      <w:pPr>
        <w:autoSpaceDE w:val="0"/>
        <w:autoSpaceDN w:val="0"/>
        <w:adjustRightInd w:val="0"/>
        <w:rPr>
          <w:rFonts w:ascii="BookAntiqua" w:hAnsi="BookAntiqua" w:cs="BookAntiqua"/>
          <w:b/>
          <w:sz w:val="23"/>
          <w:szCs w:val="23"/>
          <w:lang w:val="sr-Cyrl-CS"/>
        </w:rPr>
      </w:pPr>
      <w:r w:rsidRPr="00007C0B">
        <w:rPr>
          <w:rFonts w:ascii="BookAntiqua-Bold" w:hAnsi="BookAntiqua-Bold" w:cs="BookAntiqua-Bold"/>
          <w:b/>
          <w:bCs/>
          <w:sz w:val="23"/>
          <w:szCs w:val="23"/>
        </w:rPr>
        <w:t>6</w:t>
      </w:r>
      <w:r w:rsidRPr="00007C0B">
        <w:rPr>
          <w:rFonts w:ascii="BookAntiqua" w:hAnsi="BookAntiqua" w:cs="BookAntiqua"/>
          <w:sz w:val="23"/>
          <w:szCs w:val="23"/>
        </w:rPr>
        <w:t xml:space="preserve">. </w:t>
      </w:r>
      <w:r w:rsidRPr="00007C0B">
        <w:rPr>
          <w:rFonts w:ascii="BookAntiqua-Bold" w:hAnsi="BookAntiqua-Bold" w:cs="BookAntiqua-Bold"/>
          <w:b/>
          <w:bCs/>
          <w:sz w:val="23"/>
          <w:szCs w:val="23"/>
        </w:rPr>
        <w:t>довољним техничким капацитетом и кадровским капацитетом:</w:t>
      </w:r>
    </w:p>
    <w:p w:rsidR="0034491C" w:rsidRPr="00007C0B" w:rsidRDefault="0034491C" w:rsidP="0034491C">
      <w:pPr>
        <w:autoSpaceDE w:val="0"/>
        <w:rPr>
          <w:b/>
          <w:bCs/>
        </w:rPr>
      </w:pPr>
      <w:r w:rsidRPr="00007C0B">
        <w:rPr>
          <w:b/>
          <w:bCs/>
          <w:lang w:val="sr-Cyrl-CS"/>
        </w:rPr>
        <w:t xml:space="preserve">    1) </w:t>
      </w:r>
      <w:r w:rsidRPr="00007C0B">
        <w:rPr>
          <w:b/>
          <w:bCs/>
        </w:rPr>
        <w:t>довољ</w:t>
      </w:r>
      <w:r w:rsidRPr="00007C0B">
        <w:rPr>
          <w:b/>
          <w:bCs/>
          <w:lang w:val="sr-Cyrl-CS"/>
        </w:rPr>
        <w:t>а</w:t>
      </w:r>
      <w:r w:rsidRPr="00007C0B">
        <w:rPr>
          <w:b/>
          <w:bCs/>
        </w:rPr>
        <w:t>н технички капацитет  :</w:t>
      </w:r>
    </w:p>
    <w:p w:rsidR="0034491C" w:rsidRPr="00007C0B" w:rsidRDefault="0034491C" w:rsidP="0034491C">
      <w:pPr>
        <w:autoSpaceDE w:val="0"/>
        <w:rPr>
          <w:bCs/>
          <w:lang w:val="sr-Cyrl-CS"/>
        </w:rPr>
      </w:pPr>
      <w:r w:rsidRPr="00007C0B">
        <w:rPr>
          <w:b/>
          <w:bCs/>
          <w:lang w:val="sr-Cyrl-CS"/>
        </w:rPr>
        <w:t xml:space="preserve">         -</w:t>
      </w:r>
      <w:r w:rsidRPr="00007C0B">
        <w:rPr>
          <w:bCs/>
          <w:lang w:val="sr-Cyrl-CS"/>
        </w:rPr>
        <w:t>да поседује уређаје којима може квалитетно урадити услугу сервисирања и баждарења калориметара;</w:t>
      </w:r>
    </w:p>
    <w:p w:rsidR="0034491C" w:rsidRPr="00007C0B" w:rsidRDefault="0034491C" w:rsidP="0034491C">
      <w:pPr>
        <w:autoSpaceDE w:val="0"/>
        <w:rPr>
          <w:b/>
          <w:bCs/>
        </w:rPr>
      </w:pPr>
      <w:r w:rsidRPr="00007C0B">
        <w:rPr>
          <w:b/>
          <w:bCs/>
          <w:lang w:val="sr-Cyrl-CS"/>
        </w:rPr>
        <w:t xml:space="preserve">    2) </w:t>
      </w:r>
      <w:r w:rsidRPr="00007C0B">
        <w:rPr>
          <w:b/>
          <w:bCs/>
        </w:rPr>
        <w:t>довољ</w:t>
      </w:r>
      <w:r w:rsidRPr="00007C0B">
        <w:rPr>
          <w:b/>
          <w:bCs/>
          <w:lang w:val="sr-Cyrl-CS"/>
        </w:rPr>
        <w:t>а</w:t>
      </w:r>
      <w:r w:rsidRPr="00007C0B">
        <w:rPr>
          <w:b/>
          <w:bCs/>
        </w:rPr>
        <w:t>н</w:t>
      </w:r>
      <w:r w:rsidRPr="00007C0B">
        <w:rPr>
          <w:b/>
          <w:bCs/>
          <w:lang w:val="sr-Cyrl-CS"/>
        </w:rPr>
        <w:t xml:space="preserve"> </w:t>
      </w:r>
      <w:r w:rsidRPr="00007C0B">
        <w:rPr>
          <w:b/>
          <w:bCs/>
        </w:rPr>
        <w:t>кадровски капацитет:</w:t>
      </w:r>
    </w:p>
    <w:p w:rsidR="0034491C" w:rsidRPr="00007C0B" w:rsidRDefault="0034491C" w:rsidP="0034491C">
      <w:pPr>
        <w:autoSpaceDE w:val="0"/>
        <w:rPr>
          <w:lang w:val="sr-Cyrl-CS"/>
        </w:rPr>
      </w:pPr>
      <w:r w:rsidRPr="00007C0B">
        <w:rPr>
          <w:lang w:val="sr-Cyrl-CS"/>
        </w:rPr>
        <w:t xml:space="preserve">         </w:t>
      </w:r>
      <w:r w:rsidRPr="00007C0B">
        <w:t xml:space="preserve">- да </w:t>
      </w:r>
      <w:r w:rsidRPr="00007C0B">
        <w:rPr>
          <w:lang w:val="sr-Cyrl-CS"/>
        </w:rPr>
        <w:t>има запослено стручно особље које ће бити одговорно за извршење уговора, као и лица одговорна за контролу квалитета извршених услуга.</w:t>
      </w:r>
    </w:p>
    <w:p w:rsidR="0034491C" w:rsidRPr="00007C0B" w:rsidRDefault="0034491C" w:rsidP="0034491C">
      <w:pPr>
        <w:autoSpaceDE w:val="0"/>
        <w:autoSpaceDN w:val="0"/>
        <w:adjustRightInd w:val="0"/>
        <w:rPr>
          <w:rFonts w:ascii="BookAntiqua-Bold" w:hAnsi="BookAntiqua-Bold" w:cs="BookAntiqua-Bold"/>
          <w:b/>
          <w:bCs/>
          <w:sz w:val="23"/>
          <w:szCs w:val="23"/>
        </w:rPr>
      </w:pPr>
    </w:p>
    <w:p w:rsidR="0034491C" w:rsidRPr="00007C0B" w:rsidRDefault="0034491C" w:rsidP="0034491C">
      <w:pPr>
        <w:autoSpaceDE w:val="0"/>
        <w:autoSpaceDN w:val="0"/>
        <w:adjustRightInd w:val="0"/>
        <w:rPr>
          <w:rFonts w:ascii="TimesNewRomanPS-BoldMT" w:hAnsi="TimesNewRomanPS-BoldMT" w:cs="TimesNewRomanPS-BoldMT"/>
          <w:b/>
          <w:bCs/>
          <w:sz w:val="23"/>
          <w:szCs w:val="23"/>
        </w:rPr>
      </w:pPr>
      <w:r w:rsidRPr="00007C0B">
        <w:rPr>
          <w:rFonts w:ascii="TimesNewRomanPS-BoldMT" w:hAnsi="TimesNewRomanPS-BoldMT" w:cs="TimesNewRomanPS-BoldMT"/>
          <w:b/>
          <w:bCs/>
          <w:sz w:val="23"/>
          <w:szCs w:val="23"/>
        </w:rPr>
        <w:t>Напомена: уколико понуду подноси Група понуђача, овлашћени представник</w:t>
      </w:r>
    </w:p>
    <w:p w:rsidR="0034491C" w:rsidRPr="00007C0B" w:rsidRDefault="0034491C" w:rsidP="0034491C">
      <w:pPr>
        <w:autoSpaceDE w:val="0"/>
        <w:autoSpaceDN w:val="0"/>
        <w:adjustRightInd w:val="0"/>
        <w:rPr>
          <w:rFonts w:ascii="TimesNewRomanPS-BoldMT" w:hAnsi="TimesNewRomanPS-BoldMT" w:cs="TimesNewRomanPS-BoldMT"/>
          <w:b/>
          <w:bCs/>
          <w:sz w:val="23"/>
          <w:szCs w:val="23"/>
        </w:rPr>
      </w:pPr>
      <w:r w:rsidRPr="00007C0B">
        <w:rPr>
          <w:rFonts w:ascii="TimesNewRomanPS-BoldMT" w:hAnsi="TimesNewRomanPS-BoldMT" w:cs="TimesNewRomanPS-BoldMT"/>
          <w:b/>
          <w:bCs/>
          <w:sz w:val="23"/>
          <w:szCs w:val="23"/>
        </w:rPr>
        <w:t>Групе понуђача овом изјавом потврђује да сваки понуђач из Групе понуђача</w:t>
      </w:r>
    </w:p>
    <w:p w:rsidR="0034491C" w:rsidRPr="00007C0B" w:rsidRDefault="0034491C" w:rsidP="0034491C">
      <w:pPr>
        <w:autoSpaceDE w:val="0"/>
        <w:autoSpaceDN w:val="0"/>
        <w:adjustRightInd w:val="0"/>
        <w:rPr>
          <w:rFonts w:ascii="TimesNewRomanPS-BoldMT" w:hAnsi="TimesNewRomanPS-BoldMT" w:cs="TimesNewRomanPS-BoldMT"/>
          <w:b/>
          <w:bCs/>
          <w:sz w:val="23"/>
          <w:szCs w:val="23"/>
        </w:rPr>
      </w:pPr>
      <w:r w:rsidRPr="00007C0B">
        <w:rPr>
          <w:rFonts w:ascii="TimesNewRomanPS-BoldMT" w:hAnsi="TimesNewRomanPS-BoldMT" w:cs="TimesNewRomanPS-BoldMT"/>
          <w:b/>
          <w:bCs/>
          <w:sz w:val="23"/>
          <w:szCs w:val="23"/>
        </w:rPr>
        <w:t>испуњава услове из тачке 1. до 4. а услове из тачке 5. и 6. испуњавају заједно</w:t>
      </w:r>
    </w:p>
    <w:p w:rsidR="0034491C" w:rsidRPr="00007C0B" w:rsidRDefault="0034491C" w:rsidP="0034491C">
      <w:pPr>
        <w:autoSpaceDE w:val="0"/>
        <w:autoSpaceDN w:val="0"/>
        <w:adjustRightInd w:val="0"/>
        <w:rPr>
          <w:rFonts w:ascii="TimesNewRomanPS-BoldMT" w:hAnsi="TimesNewRomanPS-BoldMT" w:cs="TimesNewRomanPS-BoldMT"/>
          <w:b/>
          <w:bCs/>
          <w:sz w:val="23"/>
          <w:szCs w:val="23"/>
          <w:lang w:val="sr-Cyrl-CS"/>
        </w:rPr>
      </w:pPr>
    </w:p>
    <w:p w:rsidR="0034491C" w:rsidRPr="00007C0B" w:rsidRDefault="0034491C" w:rsidP="0034491C">
      <w:pPr>
        <w:autoSpaceDE w:val="0"/>
        <w:autoSpaceDN w:val="0"/>
        <w:adjustRightInd w:val="0"/>
        <w:rPr>
          <w:rFonts w:ascii="BookAntiqua" w:hAnsi="BookAntiqua" w:cs="BookAntiqua"/>
          <w:sz w:val="23"/>
          <w:szCs w:val="23"/>
        </w:rPr>
      </w:pPr>
    </w:p>
    <w:p w:rsidR="0034491C" w:rsidRPr="00007C0B" w:rsidRDefault="0034491C" w:rsidP="0034491C">
      <w:pPr>
        <w:autoSpaceDE w:val="0"/>
        <w:autoSpaceDN w:val="0"/>
        <w:adjustRightInd w:val="0"/>
        <w:rPr>
          <w:rFonts w:ascii="BookAntiqua" w:hAnsi="BookAntiqua" w:cs="BookAntiqua"/>
          <w:sz w:val="23"/>
          <w:szCs w:val="23"/>
        </w:rPr>
      </w:pPr>
    </w:p>
    <w:p w:rsidR="0034491C" w:rsidRPr="00007C0B" w:rsidRDefault="0034491C" w:rsidP="0034491C">
      <w:pPr>
        <w:autoSpaceDE w:val="0"/>
        <w:autoSpaceDN w:val="0"/>
        <w:adjustRightInd w:val="0"/>
        <w:rPr>
          <w:rFonts w:ascii="BookAntiqua" w:hAnsi="BookAntiqua" w:cs="BookAntiqua"/>
          <w:sz w:val="23"/>
          <w:szCs w:val="23"/>
        </w:rPr>
      </w:pPr>
      <w:r w:rsidRPr="00007C0B">
        <w:rPr>
          <w:rFonts w:ascii="BookAntiqua" w:hAnsi="BookAntiqua" w:cs="BookAntiqua"/>
          <w:sz w:val="23"/>
          <w:szCs w:val="23"/>
        </w:rPr>
        <w:t xml:space="preserve">   Место и датум:                                      М.П.                          Потпис понуђача:</w:t>
      </w:r>
    </w:p>
    <w:p w:rsidR="0034491C" w:rsidRPr="00007C0B" w:rsidRDefault="0034491C" w:rsidP="0034491C">
      <w:pPr>
        <w:autoSpaceDE w:val="0"/>
        <w:autoSpaceDN w:val="0"/>
        <w:adjustRightInd w:val="0"/>
        <w:rPr>
          <w:rFonts w:ascii="BookAntiqua" w:hAnsi="BookAntiqua" w:cs="BookAntiqua"/>
          <w:sz w:val="23"/>
          <w:szCs w:val="23"/>
        </w:rPr>
      </w:pPr>
    </w:p>
    <w:p w:rsidR="0034491C" w:rsidRPr="00007C0B" w:rsidRDefault="0034491C" w:rsidP="0034491C">
      <w:pPr>
        <w:autoSpaceDE w:val="0"/>
        <w:autoSpaceDN w:val="0"/>
        <w:adjustRightInd w:val="0"/>
        <w:rPr>
          <w:rFonts w:ascii="BookAntiqua" w:hAnsi="BookAntiqua" w:cs="BookAntiqua"/>
          <w:sz w:val="23"/>
          <w:szCs w:val="23"/>
          <w:lang w:val="sr-Cyrl-CS"/>
        </w:rPr>
      </w:pPr>
      <w:r w:rsidRPr="00007C0B">
        <w:rPr>
          <w:rFonts w:ascii="BookAntiqua" w:hAnsi="BookAntiqua" w:cs="BookAntiqua"/>
          <w:sz w:val="23"/>
          <w:szCs w:val="23"/>
        </w:rPr>
        <w:t>________________                                                                ________________________</w:t>
      </w:r>
    </w:p>
    <w:p w:rsidR="0034491C" w:rsidRPr="00007C0B" w:rsidRDefault="0034491C" w:rsidP="0034491C">
      <w:pPr>
        <w:autoSpaceDE w:val="0"/>
        <w:autoSpaceDN w:val="0"/>
        <w:adjustRightInd w:val="0"/>
        <w:rPr>
          <w:rFonts w:ascii="BookAntiqua" w:hAnsi="BookAntiqua" w:cs="BookAntiqua"/>
          <w:sz w:val="23"/>
          <w:szCs w:val="23"/>
          <w:lang w:val="sr-Cyrl-CS"/>
        </w:rPr>
      </w:pPr>
    </w:p>
    <w:p w:rsidR="0034491C" w:rsidRPr="00007C0B" w:rsidRDefault="0034491C" w:rsidP="0034491C">
      <w:pPr>
        <w:autoSpaceDE w:val="0"/>
        <w:autoSpaceDN w:val="0"/>
        <w:adjustRightInd w:val="0"/>
        <w:rPr>
          <w:rFonts w:ascii="BookAntiqua" w:hAnsi="BookAntiqua" w:cs="BookAntiqua"/>
          <w:sz w:val="23"/>
          <w:szCs w:val="23"/>
          <w:lang w:val="sr-Cyrl-CS"/>
        </w:rPr>
      </w:pPr>
    </w:p>
    <w:p w:rsidR="0034491C" w:rsidRPr="00007C0B" w:rsidRDefault="0034491C" w:rsidP="0034491C">
      <w:pPr>
        <w:autoSpaceDE w:val="0"/>
        <w:autoSpaceDN w:val="0"/>
        <w:adjustRightInd w:val="0"/>
        <w:rPr>
          <w:lang w:val="sr-Cyrl-CS"/>
        </w:rPr>
      </w:pPr>
    </w:p>
    <w:p w:rsidR="0034491C" w:rsidRPr="00007C0B" w:rsidRDefault="0034491C" w:rsidP="0034491C">
      <w:pPr>
        <w:autoSpaceDE w:val="0"/>
        <w:autoSpaceDN w:val="0"/>
        <w:adjustRightInd w:val="0"/>
        <w:rPr>
          <w:b/>
          <w:bCs/>
          <w:iCs/>
          <w:lang w:val="sr-Cyrl-CS"/>
        </w:rPr>
      </w:pPr>
      <w:r w:rsidRPr="00007C0B">
        <w:rPr>
          <w:b/>
          <w:bCs/>
          <w:iCs/>
          <w:lang w:val="sr-Cyrl-CS"/>
        </w:rPr>
        <w:t xml:space="preserve">Образац </w:t>
      </w:r>
      <w:r w:rsidRPr="00007C0B">
        <w:rPr>
          <w:b/>
          <w:bCs/>
          <w:iCs/>
        </w:rPr>
        <w:t>VII</w:t>
      </w:r>
      <w:r w:rsidRPr="00007C0B">
        <w:rPr>
          <w:b/>
          <w:bCs/>
          <w:iCs/>
          <w:lang w:val="sr-Cyrl-CS"/>
        </w:rPr>
        <w:t>а</w:t>
      </w:r>
    </w:p>
    <w:p w:rsidR="0034491C" w:rsidRPr="00007C0B" w:rsidRDefault="0034491C" w:rsidP="0034491C">
      <w:pPr>
        <w:autoSpaceDE w:val="0"/>
        <w:autoSpaceDN w:val="0"/>
        <w:adjustRightInd w:val="0"/>
        <w:rPr>
          <w:b/>
          <w:bCs/>
          <w:i/>
          <w:iCs/>
          <w:lang w:val="sr-Cyrl-CS"/>
        </w:rPr>
      </w:pPr>
    </w:p>
    <w:p w:rsidR="0034491C" w:rsidRPr="00007C0B" w:rsidRDefault="0034491C" w:rsidP="0034491C">
      <w:pPr>
        <w:autoSpaceDE w:val="0"/>
        <w:autoSpaceDN w:val="0"/>
        <w:adjustRightInd w:val="0"/>
        <w:rPr>
          <w:b/>
          <w:bCs/>
          <w:i/>
          <w:iCs/>
          <w:lang w:val="sr-Cyrl-CS"/>
        </w:rPr>
      </w:pPr>
    </w:p>
    <w:p w:rsidR="0034491C" w:rsidRPr="00007C0B" w:rsidRDefault="0034491C" w:rsidP="0034491C">
      <w:pPr>
        <w:autoSpaceDE w:val="0"/>
        <w:autoSpaceDN w:val="0"/>
        <w:adjustRightInd w:val="0"/>
        <w:rPr>
          <w:b/>
          <w:bCs/>
          <w:i/>
          <w:iCs/>
          <w:lang w:val="sr-Cyrl-CS"/>
        </w:rPr>
      </w:pPr>
    </w:p>
    <w:p w:rsidR="0034491C" w:rsidRPr="00007C0B" w:rsidRDefault="0034491C" w:rsidP="0034491C">
      <w:pPr>
        <w:autoSpaceDE w:val="0"/>
        <w:autoSpaceDN w:val="0"/>
        <w:adjustRightInd w:val="0"/>
        <w:rPr>
          <w:b/>
          <w:bCs/>
          <w:i/>
          <w:iCs/>
          <w:lang w:val="sr-Cyrl-CS"/>
        </w:rPr>
      </w:pPr>
    </w:p>
    <w:p w:rsidR="0034491C" w:rsidRPr="00007C0B" w:rsidRDefault="0034491C" w:rsidP="0034491C">
      <w:pPr>
        <w:autoSpaceDE w:val="0"/>
        <w:autoSpaceDN w:val="0"/>
        <w:adjustRightInd w:val="0"/>
        <w:rPr>
          <w:b/>
          <w:bCs/>
          <w:i/>
          <w:iCs/>
          <w:lang w:val="sr-Cyrl-CS"/>
        </w:rPr>
      </w:pPr>
    </w:p>
    <w:p w:rsidR="0034491C" w:rsidRPr="00007C0B" w:rsidRDefault="0034491C" w:rsidP="0034491C">
      <w:pPr>
        <w:autoSpaceDE w:val="0"/>
        <w:autoSpaceDN w:val="0"/>
        <w:adjustRightInd w:val="0"/>
        <w:rPr>
          <w:b/>
          <w:bCs/>
          <w:iCs/>
        </w:rPr>
      </w:pPr>
    </w:p>
    <w:p w:rsidR="0034491C" w:rsidRPr="00007C0B" w:rsidRDefault="0034491C" w:rsidP="0034491C">
      <w:pPr>
        <w:autoSpaceDE w:val="0"/>
        <w:autoSpaceDN w:val="0"/>
        <w:adjustRightInd w:val="0"/>
        <w:rPr>
          <w:b/>
          <w:bCs/>
          <w:iCs/>
        </w:rPr>
      </w:pPr>
      <w:r w:rsidRPr="00007C0B">
        <w:rPr>
          <w:b/>
          <w:bCs/>
          <w:iCs/>
        </w:rPr>
        <w:t>ОБРАЗАЦ ИЗЈАВЕ О ИСПУЊЕНОСТИ УСЛОВА ИЗ</w:t>
      </w:r>
    </w:p>
    <w:p w:rsidR="0034491C" w:rsidRPr="00007C0B" w:rsidRDefault="0034491C" w:rsidP="0034491C">
      <w:pPr>
        <w:autoSpaceDE w:val="0"/>
        <w:autoSpaceDN w:val="0"/>
        <w:adjustRightInd w:val="0"/>
        <w:rPr>
          <w:b/>
          <w:bCs/>
          <w:iCs/>
        </w:rPr>
      </w:pPr>
      <w:r w:rsidRPr="00007C0B">
        <w:rPr>
          <w:b/>
          <w:bCs/>
          <w:iCs/>
        </w:rPr>
        <w:t>КОНКУРСНЕ ДОКУМЕНТАЦИЈЕ ЗА ПОДИЗВОЂАЧА</w:t>
      </w:r>
    </w:p>
    <w:p w:rsidR="0034491C" w:rsidRPr="00007C0B" w:rsidRDefault="0034491C" w:rsidP="0034491C">
      <w:pPr>
        <w:autoSpaceDE w:val="0"/>
        <w:autoSpaceDN w:val="0"/>
        <w:adjustRightInd w:val="0"/>
        <w:rPr>
          <w:b/>
          <w:bCs/>
          <w:iCs/>
        </w:rPr>
      </w:pPr>
    </w:p>
    <w:p w:rsidR="0034491C" w:rsidRPr="00007C0B" w:rsidRDefault="0034491C" w:rsidP="0034491C">
      <w:pPr>
        <w:autoSpaceDE w:val="0"/>
        <w:autoSpaceDN w:val="0"/>
        <w:adjustRightInd w:val="0"/>
        <w:rPr>
          <w:b/>
          <w:bCs/>
          <w:iCs/>
        </w:rPr>
      </w:pPr>
    </w:p>
    <w:p w:rsidR="0034491C" w:rsidRPr="00007C0B" w:rsidRDefault="0034491C" w:rsidP="0034491C">
      <w:pPr>
        <w:autoSpaceDE w:val="0"/>
        <w:autoSpaceDN w:val="0"/>
        <w:adjustRightInd w:val="0"/>
        <w:jc w:val="center"/>
        <w:rPr>
          <w:b/>
          <w:bCs/>
          <w:i/>
          <w:iCs/>
        </w:rPr>
      </w:pPr>
    </w:p>
    <w:p w:rsidR="0034491C" w:rsidRPr="00007C0B" w:rsidRDefault="0034491C" w:rsidP="0034491C">
      <w:pPr>
        <w:autoSpaceDE w:val="0"/>
        <w:autoSpaceDN w:val="0"/>
        <w:adjustRightInd w:val="0"/>
        <w:rPr>
          <w:b/>
          <w:bCs/>
          <w:i/>
        </w:rPr>
      </w:pPr>
    </w:p>
    <w:p w:rsidR="0034491C" w:rsidRPr="00007C0B" w:rsidRDefault="0034491C" w:rsidP="0034491C">
      <w:pPr>
        <w:autoSpaceDE w:val="0"/>
        <w:autoSpaceDN w:val="0"/>
        <w:adjustRightInd w:val="0"/>
        <w:rPr>
          <w:i/>
        </w:rPr>
      </w:pPr>
      <w:r w:rsidRPr="00007C0B">
        <w:rPr>
          <w:i/>
        </w:rPr>
        <w:t>Под пуном моралном, материјалном и кривичном одговорношћу дајем следећу</w:t>
      </w:r>
    </w:p>
    <w:p w:rsidR="0034491C" w:rsidRPr="00007C0B" w:rsidRDefault="0034491C" w:rsidP="0034491C">
      <w:pPr>
        <w:autoSpaceDE w:val="0"/>
        <w:autoSpaceDN w:val="0"/>
        <w:adjustRightInd w:val="0"/>
        <w:rPr>
          <w:i/>
          <w:lang w:val="sr-Cyrl-CS"/>
        </w:rPr>
      </w:pPr>
    </w:p>
    <w:p w:rsidR="0034491C" w:rsidRPr="00007C0B" w:rsidRDefault="0034491C" w:rsidP="0034491C">
      <w:pPr>
        <w:autoSpaceDE w:val="0"/>
        <w:autoSpaceDN w:val="0"/>
        <w:adjustRightInd w:val="0"/>
        <w:jc w:val="center"/>
        <w:rPr>
          <w:b/>
          <w:bCs/>
          <w:i/>
        </w:rPr>
      </w:pPr>
      <w:r w:rsidRPr="00007C0B">
        <w:rPr>
          <w:b/>
          <w:bCs/>
          <w:i/>
        </w:rPr>
        <w:t>И З Ј А В У</w:t>
      </w:r>
    </w:p>
    <w:p w:rsidR="0034491C" w:rsidRPr="00007C0B" w:rsidRDefault="0034491C" w:rsidP="0034491C">
      <w:pPr>
        <w:autoSpaceDE w:val="0"/>
        <w:autoSpaceDN w:val="0"/>
        <w:adjustRightInd w:val="0"/>
        <w:jc w:val="center"/>
        <w:rPr>
          <w:b/>
          <w:bCs/>
          <w:i/>
        </w:rPr>
      </w:pPr>
    </w:p>
    <w:p w:rsidR="0034491C" w:rsidRPr="00007C0B" w:rsidRDefault="0034491C" w:rsidP="0034491C">
      <w:pPr>
        <w:autoSpaceDE w:val="0"/>
        <w:autoSpaceDN w:val="0"/>
        <w:adjustRightInd w:val="0"/>
        <w:rPr>
          <w:i/>
        </w:rPr>
      </w:pPr>
      <w:r w:rsidRPr="00007C0B">
        <w:rPr>
          <w:i/>
        </w:rPr>
        <w:t>По</w:t>
      </w:r>
      <w:r w:rsidRPr="00007C0B">
        <w:rPr>
          <w:i/>
          <w:lang w:val="sr-Cyrl-CS"/>
        </w:rPr>
        <w:t>дизвођач</w:t>
      </w:r>
      <w:r w:rsidRPr="00007C0B">
        <w:rPr>
          <w:i/>
        </w:rPr>
        <w:t xml:space="preserve"> __________________________________ из ____________________,</w:t>
      </w:r>
    </w:p>
    <w:p w:rsidR="0034491C" w:rsidRPr="00007C0B" w:rsidRDefault="0034491C" w:rsidP="0034491C">
      <w:pPr>
        <w:autoSpaceDE w:val="0"/>
        <w:autoSpaceDN w:val="0"/>
        <w:adjustRightInd w:val="0"/>
        <w:rPr>
          <w:i/>
        </w:rPr>
      </w:pPr>
      <w:r w:rsidRPr="00007C0B">
        <w:rPr>
          <w:i/>
        </w:rPr>
        <w:t>ул.___________________________, са матичним бројем_______________________,</w:t>
      </w:r>
    </w:p>
    <w:p w:rsidR="0034491C" w:rsidRPr="00007C0B" w:rsidRDefault="0034491C" w:rsidP="0034491C">
      <w:pPr>
        <w:autoSpaceDE w:val="0"/>
        <w:autoSpaceDN w:val="0"/>
        <w:adjustRightInd w:val="0"/>
        <w:rPr>
          <w:i/>
        </w:rPr>
      </w:pPr>
      <w:r w:rsidRPr="00007C0B">
        <w:rPr>
          <w:i/>
        </w:rPr>
        <w:t xml:space="preserve">испуњава све услове утврђене конкурсном документацијом за ЈНМВ бр. </w:t>
      </w:r>
      <w:r w:rsidR="00CA1027" w:rsidRPr="00007C0B">
        <w:rPr>
          <w:i/>
          <w:lang w:val="sr-Cyrl-CS"/>
        </w:rPr>
        <w:t>1.2.15-2014</w:t>
      </w:r>
      <w:r w:rsidRPr="00007C0B">
        <w:rPr>
          <w:i/>
        </w:rPr>
        <w:t>-</w:t>
      </w:r>
      <w:r w:rsidR="00CA1027" w:rsidRPr="00007C0B">
        <w:rPr>
          <w:i/>
          <w:lang w:val="sr-Cyrl-CS"/>
        </w:rPr>
        <w:t>баждарење</w:t>
      </w:r>
      <w:r w:rsidRPr="00007C0B">
        <w:rPr>
          <w:i/>
          <w:lang w:val="sr-Cyrl-CS"/>
        </w:rPr>
        <w:t xml:space="preserve"> калориметара</w:t>
      </w:r>
      <w:r w:rsidRPr="00007C0B">
        <w:rPr>
          <w:i/>
        </w:rPr>
        <w:t xml:space="preserve"> и то:</w:t>
      </w:r>
    </w:p>
    <w:p w:rsidR="0034491C" w:rsidRPr="00007C0B" w:rsidRDefault="0034491C" w:rsidP="0034491C">
      <w:pPr>
        <w:rPr>
          <w:i/>
        </w:rPr>
      </w:pPr>
      <w:r w:rsidRPr="00007C0B">
        <w:rPr>
          <w:i/>
        </w:rPr>
        <w:t>1</w:t>
      </w:r>
      <w:r w:rsidRPr="00007C0B">
        <w:rPr>
          <w:i/>
          <w:lang w:val="sr-Cyrl-CS"/>
        </w:rPr>
        <w:t xml:space="preserve">. </w:t>
      </w:r>
      <w:r w:rsidRPr="00007C0B">
        <w:rPr>
          <w:i/>
        </w:rPr>
        <w:t>да је регистрован код надлежног органа, односно уписан у одговарајући регистар;</w:t>
      </w:r>
    </w:p>
    <w:p w:rsidR="0034491C" w:rsidRPr="00007C0B" w:rsidRDefault="0034491C" w:rsidP="0034491C">
      <w:pPr>
        <w:rPr>
          <w:i/>
        </w:rPr>
      </w:pPr>
      <w:r w:rsidRPr="00007C0B">
        <w:rPr>
          <w:i/>
        </w:rPr>
        <w:t>2</w:t>
      </w:r>
      <w:r w:rsidRPr="00007C0B">
        <w:rPr>
          <w:i/>
          <w:lang w:val="sr-Cyrl-CS"/>
        </w:rPr>
        <w:t xml:space="preserve">. </w:t>
      </w:r>
      <w:r w:rsidRPr="00007C0B">
        <w:rPr>
          <w:i/>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491C" w:rsidRPr="00007C0B" w:rsidRDefault="0034491C" w:rsidP="0034491C">
      <w:pPr>
        <w:rPr>
          <w:bCs/>
          <w:i/>
        </w:rPr>
      </w:pPr>
      <w:r w:rsidRPr="00007C0B">
        <w:rPr>
          <w:i/>
        </w:rPr>
        <w:t>3</w:t>
      </w:r>
      <w:r w:rsidRPr="00007C0B">
        <w:rPr>
          <w:i/>
          <w:lang w:val="sr-Cyrl-CS"/>
        </w:rPr>
        <w:t xml:space="preserve">. </w:t>
      </w:r>
      <w:r w:rsidRPr="00007C0B">
        <w:rPr>
          <w:i/>
        </w:rPr>
        <w:t>да му није изречена мера забране обављања делатности, која је на снази у време објављивања односно слања позива за подношење понуда</w:t>
      </w:r>
      <w:r w:rsidRPr="00007C0B">
        <w:rPr>
          <w:bCs/>
          <w:i/>
        </w:rPr>
        <w:t>;</w:t>
      </w:r>
    </w:p>
    <w:p w:rsidR="0034491C" w:rsidRPr="00007C0B" w:rsidRDefault="0034491C" w:rsidP="0034491C">
      <w:pPr>
        <w:rPr>
          <w:i/>
        </w:rPr>
      </w:pPr>
      <w:r w:rsidRPr="00007C0B">
        <w:rPr>
          <w:bCs/>
          <w:i/>
        </w:rPr>
        <w:t>4</w:t>
      </w:r>
      <w:r w:rsidRPr="00007C0B">
        <w:rPr>
          <w:bCs/>
          <w:i/>
          <w:lang w:val="sr-Cyrl-CS"/>
        </w:rPr>
        <w:t xml:space="preserve">. </w:t>
      </w:r>
      <w:r w:rsidRPr="00007C0B">
        <w:rPr>
          <w: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491C" w:rsidRPr="00007C0B" w:rsidRDefault="0034491C" w:rsidP="0034491C">
      <w:pPr>
        <w:autoSpaceDE w:val="0"/>
        <w:autoSpaceDN w:val="0"/>
        <w:adjustRightInd w:val="0"/>
        <w:jc w:val="center"/>
        <w:rPr>
          <w:b/>
          <w:bCs/>
          <w:i/>
          <w:iCs/>
        </w:rPr>
      </w:pPr>
    </w:p>
    <w:p w:rsidR="0034491C" w:rsidRPr="00007C0B" w:rsidRDefault="0034491C" w:rsidP="0034491C">
      <w:pPr>
        <w:autoSpaceDE w:val="0"/>
        <w:autoSpaceDN w:val="0"/>
        <w:adjustRightInd w:val="0"/>
        <w:jc w:val="center"/>
        <w:rPr>
          <w:b/>
          <w:bCs/>
          <w:i/>
          <w:iCs/>
        </w:rPr>
      </w:pPr>
    </w:p>
    <w:p w:rsidR="0034491C" w:rsidRPr="00007C0B" w:rsidRDefault="0034491C" w:rsidP="0034491C">
      <w:pPr>
        <w:autoSpaceDE w:val="0"/>
        <w:autoSpaceDN w:val="0"/>
        <w:adjustRightInd w:val="0"/>
        <w:rPr>
          <w:i/>
        </w:rPr>
      </w:pPr>
    </w:p>
    <w:p w:rsidR="0034491C" w:rsidRPr="00007C0B" w:rsidRDefault="0034491C" w:rsidP="0034491C">
      <w:pPr>
        <w:autoSpaceDE w:val="0"/>
        <w:autoSpaceDN w:val="0"/>
        <w:adjustRightInd w:val="0"/>
        <w:rPr>
          <w:i/>
        </w:rPr>
      </w:pPr>
      <w:r w:rsidRPr="00007C0B">
        <w:rPr>
          <w:i/>
        </w:rPr>
        <w:t xml:space="preserve">   Место и датум:                                      М.П.                          Потпис понуђача:</w:t>
      </w:r>
    </w:p>
    <w:p w:rsidR="0034491C" w:rsidRPr="00007C0B" w:rsidRDefault="0034491C" w:rsidP="0034491C">
      <w:pPr>
        <w:autoSpaceDE w:val="0"/>
        <w:autoSpaceDN w:val="0"/>
        <w:adjustRightInd w:val="0"/>
        <w:rPr>
          <w:i/>
        </w:rPr>
      </w:pPr>
    </w:p>
    <w:p w:rsidR="0034491C" w:rsidRPr="00007C0B" w:rsidRDefault="0034491C" w:rsidP="0034491C">
      <w:pPr>
        <w:autoSpaceDE w:val="0"/>
        <w:autoSpaceDN w:val="0"/>
        <w:adjustRightInd w:val="0"/>
        <w:rPr>
          <w:i/>
        </w:rPr>
      </w:pPr>
      <w:r w:rsidRPr="00007C0B">
        <w:rPr>
          <w:i/>
        </w:rPr>
        <w:t>________________                                                                ________________________</w:t>
      </w:r>
    </w:p>
    <w:p w:rsidR="0034491C" w:rsidRPr="00007C0B" w:rsidRDefault="0034491C" w:rsidP="0034491C">
      <w:pPr>
        <w:autoSpaceDE w:val="0"/>
        <w:autoSpaceDN w:val="0"/>
        <w:adjustRightInd w:val="0"/>
        <w:rPr>
          <w:b/>
          <w:bCs/>
          <w:i/>
          <w:iCs/>
        </w:rPr>
      </w:pPr>
    </w:p>
    <w:p w:rsidR="0034491C" w:rsidRPr="00007C0B" w:rsidRDefault="0034491C" w:rsidP="0034491C">
      <w:pPr>
        <w:autoSpaceDE w:val="0"/>
        <w:autoSpaceDN w:val="0"/>
        <w:adjustRightInd w:val="0"/>
        <w:rPr>
          <w:lang w:val="sr-Cyrl-CS"/>
        </w:rPr>
      </w:pPr>
      <w:r w:rsidRPr="00007C0B">
        <w:rPr>
          <w:b/>
          <w:bCs/>
          <w:i/>
          <w:iCs/>
        </w:rPr>
        <w:t xml:space="preserve">  Место и датум:                                       М.П.                    Потпис подизвођача:</w:t>
      </w:r>
    </w:p>
    <w:p w:rsidR="0034491C" w:rsidRPr="00007C0B" w:rsidRDefault="0034491C" w:rsidP="0034491C">
      <w:pPr>
        <w:autoSpaceDE w:val="0"/>
        <w:autoSpaceDN w:val="0"/>
        <w:adjustRightInd w:val="0"/>
        <w:rPr>
          <w:lang w:val="sr-Cyrl-CS"/>
        </w:rPr>
      </w:pPr>
    </w:p>
    <w:p w:rsidR="0034491C" w:rsidRPr="00007C0B" w:rsidRDefault="0034491C" w:rsidP="0034491C">
      <w:pPr>
        <w:autoSpaceDE w:val="0"/>
        <w:autoSpaceDN w:val="0"/>
        <w:adjustRightInd w:val="0"/>
        <w:rPr>
          <w:b/>
          <w:bCs/>
          <w:lang w:val="sr-Cyrl-CS"/>
        </w:rPr>
      </w:pPr>
      <w:r w:rsidRPr="00007C0B">
        <w:t xml:space="preserve">______________________                                    </w:t>
      </w:r>
      <w:r w:rsidR="00CA1027" w:rsidRPr="00007C0B">
        <w:t xml:space="preserve">              _______________</w:t>
      </w:r>
      <w:r w:rsidRPr="00007C0B">
        <w:t>___________</w:t>
      </w:r>
    </w:p>
    <w:p w:rsidR="0034491C" w:rsidRPr="00007C0B" w:rsidRDefault="0034491C" w:rsidP="0034491C">
      <w:pPr>
        <w:autoSpaceDE w:val="0"/>
        <w:autoSpaceDN w:val="0"/>
        <w:adjustRightInd w:val="0"/>
        <w:rPr>
          <w:b/>
          <w:bCs/>
          <w:lang w:val="sr-Cyrl-CS"/>
        </w:rPr>
      </w:pPr>
    </w:p>
    <w:p w:rsidR="0034491C" w:rsidRPr="00007C0B" w:rsidRDefault="0034491C" w:rsidP="0034491C">
      <w:pPr>
        <w:autoSpaceDE w:val="0"/>
        <w:autoSpaceDN w:val="0"/>
        <w:adjustRightInd w:val="0"/>
        <w:rPr>
          <w:b/>
          <w:bCs/>
          <w:lang w:val="sr-Cyrl-CS"/>
        </w:rPr>
      </w:pPr>
    </w:p>
    <w:p w:rsidR="0034491C" w:rsidRPr="00007C0B" w:rsidRDefault="0034491C" w:rsidP="0034491C">
      <w:pPr>
        <w:autoSpaceDE w:val="0"/>
        <w:autoSpaceDN w:val="0"/>
        <w:adjustRightInd w:val="0"/>
        <w:jc w:val="center"/>
        <w:rPr>
          <w:b/>
          <w:i/>
          <w:lang w:val="sr-Cyrl-CS"/>
        </w:rPr>
      </w:pPr>
    </w:p>
    <w:p w:rsidR="0034491C" w:rsidRPr="00007C0B" w:rsidRDefault="0034491C" w:rsidP="0034491C">
      <w:pPr>
        <w:autoSpaceDE w:val="0"/>
        <w:autoSpaceDN w:val="0"/>
        <w:adjustRightInd w:val="0"/>
        <w:jc w:val="center"/>
        <w:rPr>
          <w:b/>
          <w:i/>
          <w:lang w:val="sr-Cyrl-CS"/>
        </w:rPr>
      </w:pPr>
    </w:p>
    <w:p w:rsidR="0034491C" w:rsidRPr="00007C0B" w:rsidRDefault="0034491C" w:rsidP="0034491C">
      <w:pPr>
        <w:autoSpaceDE w:val="0"/>
        <w:autoSpaceDN w:val="0"/>
        <w:adjustRightInd w:val="0"/>
        <w:jc w:val="center"/>
        <w:rPr>
          <w:b/>
          <w:i/>
          <w:lang w:val="sr-Cyrl-CS"/>
        </w:rPr>
      </w:pPr>
    </w:p>
    <w:p w:rsidR="0034491C" w:rsidRPr="00007C0B" w:rsidRDefault="0034491C" w:rsidP="0034491C">
      <w:pPr>
        <w:autoSpaceDE w:val="0"/>
        <w:autoSpaceDN w:val="0"/>
        <w:adjustRightInd w:val="0"/>
        <w:jc w:val="center"/>
        <w:rPr>
          <w:b/>
          <w:i/>
          <w:lang w:val="sr-Cyrl-CS"/>
        </w:rPr>
      </w:pPr>
    </w:p>
    <w:p w:rsidR="0034491C" w:rsidRPr="00007C0B" w:rsidRDefault="0034491C" w:rsidP="0034491C">
      <w:pPr>
        <w:autoSpaceDE w:val="0"/>
        <w:autoSpaceDN w:val="0"/>
        <w:adjustRightInd w:val="0"/>
        <w:jc w:val="center"/>
        <w:rPr>
          <w:rFonts w:ascii="BookAntiqua" w:hAnsi="BookAntiqua" w:cs="BookAntiqua"/>
          <w:b/>
          <w:i/>
          <w:sz w:val="23"/>
          <w:szCs w:val="23"/>
          <w:lang w:val="sr-Cyrl-CS"/>
        </w:rPr>
      </w:pPr>
    </w:p>
    <w:p w:rsidR="0034491C" w:rsidRPr="00007C0B" w:rsidRDefault="0034491C" w:rsidP="00CA1027">
      <w:pPr>
        <w:autoSpaceDE w:val="0"/>
        <w:autoSpaceDN w:val="0"/>
        <w:adjustRightInd w:val="0"/>
        <w:rPr>
          <w:rFonts w:ascii="BookAntiqua" w:hAnsi="BookAntiqua" w:cs="BookAntiqua"/>
          <w:b/>
          <w:i/>
          <w:sz w:val="23"/>
          <w:szCs w:val="23"/>
          <w:lang w:val="sr-Cyrl-CS"/>
        </w:rPr>
      </w:pPr>
    </w:p>
    <w:sectPr w:rsidR="0034491C" w:rsidRPr="00007C0B" w:rsidSect="00F177A5">
      <w:headerReference w:type="default" r:id="rId11"/>
      <w:footerReference w:type="default" r:id="rId12"/>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6AF" w:rsidRDefault="000D66AF" w:rsidP="0034491C">
      <w:r>
        <w:separator/>
      </w:r>
    </w:p>
  </w:endnote>
  <w:endnote w:type="continuationSeparator" w:id="1">
    <w:p w:rsidR="000D66AF" w:rsidRDefault="000D66AF" w:rsidP="00344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BookAntiqua-Bold">
    <w:altName w:val="Times New Roman"/>
    <w:panose1 w:val="00000000000000000000"/>
    <w:charset w:val="00"/>
    <w:family w:val="roman"/>
    <w:notTrueType/>
    <w:pitch w:val="default"/>
    <w:sig w:usb0="00000203" w:usb1="00000000" w:usb2="00000000" w:usb3="00000000" w:csb0="00000005" w:csb1="00000000"/>
  </w:font>
  <w:font w:name="BookAntiqua">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A5" w:rsidRPr="002D29A5" w:rsidRDefault="00F177A5" w:rsidP="00F177A5">
    <w:pPr>
      <w:pStyle w:val="Footer"/>
      <w:jc w:val="center"/>
      <w:rPr>
        <w:i/>
        <w:sz w:val="20"/>
        <w:szCs w:val="20"/>
        <w:lang w:val="sr-Cyrl-CS"/>
      </w:rPr>
    </w:pPr>
    <w:r w:rsidRPr="002D29A5">
      <w:rPr>
        <w:i/>
        <w:sz w:val="20"/>
        <w:szCs w:val="20"/>
        <w:lang w:val="sr-Cyrl-CS"/>
      </w:rPr>
      <w:t>Конкурсна документација за ЈНМВ</w:t>
    </w:r>
    <w:r>
      <w:rPr>
        <w:i/>
        <w:sz w:val="20"/>
        <w:szCs w:val="20"/>
        <w:lang w:val="sr-Cyrl-CS"/>
      </w:rPr>
      <w:t xml:space="preserve"> </w:t>
    </w:r>
    <w:r w:rsidRPr="002D29A5">
      <w:rPr>
        <w:i/>
        <w:sz w:val="20"/>
        <w:szCs w:val="20"/>
        <w:lang w:val="sr-Cyrl-CS"/>
      </w:rPr>
      <w:t>бр.</w:t>
    </w:r>
    <w:r>
      <w:rPr>
        <w:i/>
        <w:sz w:val="20"/>
        <w:szCs w:val="20"/>
      </w:rPr>
      <w:t>1.2.15-2014</w:t>
    </w:r>
    <w:r w:rsidRPr="002D29A5">
      <w:rPr>
        <w:i/>
        <w:sz w:val="20"/>
        <w:szCs w:val="20"/>
        <w:lang w:val="sr-Cyrl-CS"/>
      </w:rPr>
      <w:t>-</w:t>
    </w:r>
    <w:r>
      <w:rPr>
        <w:i/>
        <w:sz w:val="20"/>
        <w:szCs w:val="20"/>
        <w:lang w:val="sr-Cyrl-CS"/>
      </w:rPr>
      <w:t>баждарење калориметара</w:t>
    </w:r>
  </w:p>
  <w:p w:rsidR="00F177A5" w:rsidRPr="00B53357" w:rsidRDefault="00F177A5" w:rsidP="00F177A5">
    <w:pPr>
      <w:pStyle w:val="Footer"/>
      <w:jc w:val="center"/>
      <w:rPr>
        <w:i/>
        <w:sz w:val="20"/>
        <w:szCs w:val="20"/>
      </w:rPr>
    </w:pPr>
    <w:r>
      <w:rPr>
        <w:i/>
        <w:sz w:val="20"/>
        <w:szCs w:val="20"/>
        <w:lang w:val="sr-Cyrl-CS"/>
      </w:rPr>
      <w:t>с</w:t>
    </w:r>
    <w:r w:rsidRPr="002D29A5">
      <w:rPr>
        <w:i/>
        <w:sz w:val="20"/>
        <w:szCs w:val="20"/>
        <w:lang w:val="sr-Cyrl-CS"/>
      </w:rPr>
      <w:t xml:space="preserve">трана </w:t>
    </w:r>
    <w:r w:rsidR="002263BA" w:rsidRPr="002D29A5">
      <w:rPr>
        <w:rStyle w:val="PageNumber"/>
        <w:i/>
        <w:sz w:val="20"/>
        <w:szCs w:val="20"/>
      </w:rPr>
      <w:fldChar w:fldCharType="begin"/>
    </w:r>
    <w:r w:rsidRPr="002D29A5">
      <w:rPr>
        <w:rStyle w:val="PageNumber"/>
        <w:i/>
        <w:sz w:val="20"/>
        <w:szCs w:val="20"/>
      </w:rPr>
      <w:instrText xml:space="preserve"> PAGE </w:instrText>
    </w:r>
    <w:r w:rsidR="002263BA" w:rsidRPr="002D29A5">
      <w:rPr>
        <w:rStyle w:val="PageNumber"/>
        <w:i/>
        <w:sz w:val="20"/>
        <w:szCs w:val="20"/>
      </w:rPr>
      <w:fldChar w:fldCharType="separate"/>
    </w:r>
    <w:r w:rsidR="00007C0B">
      <w:rPr>
        <w:rStyle w:val="PageNumber"/>
        <w:i/>
        <w:noProof/>
        <w:sz w:val="20"/>
        <w:szCs w:val="20"/>
      </w:rPr>
      <w:t>20</w:t>
    </w:r>
    <w:r w:rsidR="002263BA" w:rsidRPr="002D29A5">
      <w:rPr>
        <w:rStyle w:val="PageNumber"/>
        <w:i/>
        <w:sz w:val="20"/>
        <w:szCs w:val="20"/>
      </w:rPr>
      <w:fldChar w:fldCharType="end"/>
    </w:r>
    <w:r w:rsidRPr="002D29A5">
      <w:rPr>
        <w:rStyle w:val="PageNumber"/>
        <w:i/>
        <w:sz w:val="20"/>
        <w:szCs w:val="20"/>
        <w:lang w:val="sr-Cyrl-CS"/>
      </w:rPr>
      <w:t xml:space="preserve"> од </w:t>
    </w:r>
    <w:r w:rsidR="002263BA" w:rsidRPr="002D29A5">
      <w:rPr>
        <w:rStyle w:val="PageNumber"/>
        <w:i/>
        <w:sz w:val="20"/>
        <w:szCs w:val="20"/>
      </w:rPr>
      <w:fldChar w:fldCharType="begin"/>
    </w:r>
    <w:r w:rsidRPr="002D29A5">
      <w:rPr>
        <w:rStyle w:val="PageNumber"/>
        <w:i/>
        <w:sz w:val="20"/>
        <w:szCs w:val="20"/>
      </w:rPr>
      <w:instrText xml:space="preserve"> NUMPAGES </w:instrText>
    </w:r>
    <w:r w:rsidR="002263BA" w:rsidRPr="002D29A5">
      <w:rPr>
        <w:rStyle w:val="PageNumber"/>
        <w:i/>
        <w:sz w:val="20"/>
        <w:szCs w:val="20"/>
      </w:rPr>
      <w:fldChar w:fldCharType="separate"/>
    </w:r>
    <w:r w:rsidR="00007C0B">
      <w:rPr>
        <w:rStyle w:val="PageNumber"/>
        <w:i/>
        <w:noProof/>
        <w:sz w:val="20"/>
        <w:szCs w:val="20"/>
      </w:rPr>
      <w:t>21</w:t>
    </w:r>
    <w:r w:rsidR="002263BA" w:rsidRPr="002D29A5">
      <w:rPr>
        <w:rStyle w:val="PageNumber"/>
        <w:i/>
        <w:sz w:val="20"/>
        <w:szCs w:val="20"/>
      </w:rPr>
      <w:fldChar w:fldCharType="end"/>
    </w:r>
  </w:p>
  <w:p w:rsidR="00F177A5" w:rsidRDefault="00F17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6AF" w:rsidRDefault="000D66AF" w:rsidP="0034491C">
      <w:r>
        <w:separator/>
      </w:r>
    </w:p>
  </w:footnote>
  <w:footnote w:type="continuationSeparator" w:id="1">
    <w:p w:rsidR="000D66AF" w:rsidRDefault="000D66AF" w:rsidP="00344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A5" w:rsidRPr="002D29A5" w:rsidRDefault="00F177A5" w:rsidP="00F177A5">
    <w:pPr>
      <w:pStyle w:val="Header"/>
      <w:jc w:val="center"/>
      <w:rPr>
        <w:sz w:val="20"/>
        <w:szCs w:val="20"/>
        <w:lang w:val="sr-Cyrl-CS"/>
      </w:rPr>
    </w:pPr>
    <w:r w:rsidRPr="002D29A5">
      <w:rPr>
        <w:sz w:val="20"/>
        <w:szCs w:val="20"/>
        <w:lang w:val="sr-Cyrl-CS"/>
      </w:rPr>
      <w:t>ЈКП“Градска топлана Ужице“</w:t>
    </w:r>
    <w:r w:rsidRPr="002D29A5">
      <w:rPr>
        <w:sz w:val="20"/>
        <w:szCs w:val="20"/>
      </w:rPr>
      <w:t xml:space="preserve"> </w:t>
    </w:r>
    <w:r w:rsidRPr="002D29A5">
      <w:rPr>
        <w:sz w:val="20"/>
        <w:szCs w:val="20"/>
        <w:lang w:val="sr-Cyrl-CS"/>
      </w:rPr>
      <w:t>Трг партизана 26,</w:t>
    </w:r>
    <w:r w:rsidRPr="002D29A5">
      <w:rPr>
        <w:sz w:val="20"/>
        <w:szCs w:val="20"/>
      </w:rPr>
      <w:t xml:space="preserve"> </w:t>
    </w:r>
    <w:r w:rsidRPr="002D29A5">
      <w:rPr>
        <w:sz w:val="20"/>
        <w:szCs w:val="20"/>
        <w:lang w:val="sr-Cyrl-CS"/>
      </w:rPr>
      <w:t>31000 Ужице</w:t>
    </w:r>
  </w:p>
  <w:p w:rsidR="00F177A5" w:rsidRDefault="00F177A5" w:rsidP="00F177A5">
    <w:pPr>
      <w:pStyle w:val="Header"/>
      <w:jc w:val="center"/>
    </w:pPr>
    <w:r w:rsidRPr="002D29A5">
      <w:rPr>
        <w:sz w:val="20"/>
        <w:szCs w:val="20"/>
        <w:lang w:val="sr-Cyrl-CS"/>
      </w:rPr>
      <w:t>Тел: 031/513-101</w:t>
    </w:r>
    <w:r>
      <w:rPr>
        <w:lang w:val="sr-Cyrl-CS"/>
      </w:rPr>
      <w:t xml:space="preserve">, </w:t>
    </w:r>
    <w:r w:rsidRPr="000E3E79">
      <w:rPr>
        <w:i/>
        <w:sz w:val="20"/>
        <w:szCs w:val="20"/>
        <w:lang w:val="sr-Cyrl-CS"/>
      </w:rPr>
      <w:t>е-mail:</w:t>
    </w:r>
    <w:r w:rsidRPr="000E3E79">
      <w:rPr>
        <w:i/>
        <w:sz w:val="20"/>
        <w:szCs w:val="20"/>
      </w:rPr>
      <w:t xml:space="preserve"> </w:t>
    </w:r>
    <w:hyperlink r:id="rId1" w:history="1">
      <w:r w:rsidRPr="00FA50A3">
        <w:rPr>
          <w:rStyle w:val="Hyperlink"/>
          <w:i/>
          <w:sz w:val="20"/>
          <w:szCs w:val="20"/>
        </w:rPr>
        <w:t>jkptoplota@sbb.rs</w:t>
      </w:r>
    </w:hyperlink>
    <w:r w:rsidRPr="000E3E79">
      <w:rPr>
        <w:i/>
        <w:sz w:val="20"/>
        <w:szCs w:val="20"/>
      </w:rPr>
      <w:t>, Veb sajt: www.toplanauzice.com</w:t>
    </w:r>
  </w:p>
  <w:p w:rsidR="00F177A5" w:rsidRDefault="00F17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decimal"/>
      <w:lvlText w:val="%1)"/>
      <w:lvlJc w:val="left"/>
      <w:pPr>
        <w:tabs>
          <w:tab w:val="num" w:pos="780"/>
        </w:tabs>
        <w:ind w:left="780" w:hanging="360"/>
      </w:pPr>
    </w:lvl>
  </w:abstractNum>
  <w:abstractNum w:abstractNumId="1">
    <w:nsid w:val="01B771ED"/>
    <w:multiLevelType w:val="multilevel"/>
    <w:tmpl w:val="1AD47D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0D5618"/>
    <w:multiLevelType w:val="hybridMultilevel"/>
    <w:tmpl w:val="5966293C"/>
    <w:lvl w:ilvl="0" w:tplc="C5781C48">
      <w:start w:val="3"/>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17AD7C56"/>
    <w:multiLevelType w:val="hybridMultilevel"/>
    <w:tmpl w:val="9B9E7710"/>
    <w:lvl w:ilvl="0" w:tplc="B9662EF2">
      <w:start w:val="3"/>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0D3671"/>
    <w:multiLevelType w:val="hybridMultilevel"/>
    <w:tmpl w:val="DFCAF380"/>
    <w:lvl w:ilvl="0" w:tplc="31BA2A80">
      <w:start w:val="1"/>
      <w:numFmt w:val="decimal"/>
      <w:lvlText w:val="%1)"/>
      <w:lvlJc w:val="left"/>
      <w:pPr>
        <w:tabs>
          <w:tab w:val="num" w:pos="1500"/>
        </w:tabs>
        <w:ind w:left="1500" w:hanging="360"/>
      </w:pPr>
      <w:rPr>
        <w:rFonts w:hint="default"/>
      </w:rPr>
    </w:lvl>
    <w:lvl w:ilvl="1" w:tplc="081A0019" w:tentative="1">
      <w:start w:val="1"/>
      <w:numFmt w:val="lowerLetter"/>
      <w:lvlText w:val="%2."/>
      <w:lvlJc w:val="left"/>
      <w:pPr>
        <w:tabs>
          <w:tab w:val="num" w:pos="2220"/>
        </w:tabs>
        <w:ind w:left="2220" w:hanging="360"/>
      </w:pPr>
    </w:lvl>
    <w:lvl w:ilvl="2" w:tplc="081A001B" w:tentative="1">
      <w:start w:val="1"/>
      <w:numFmt w:val="lowerRoman"/>
      <w:lvlText w:val="%3."/>
      <w:lvlJc w:val="right"/>
      <w:pPr>
        <w:tabs>
          <w:tab w:val="num" w:pos="2940"/>
        </w:tabs>
        <w:ind w:left="2940" w:hanging="180"/>
      </w:pPr>
    </w:lvl>
    <w:lvl w:ilvl="3" w:tplc="081A000F" w:tentative="1">
      <w:start w:val="1"/>
      <w:numFmt w:val="decimal"/>
      <w:lvlText w:val="%4."/>
      <w:lvlJc w:val="left"/>
      <w:pPr>
        <w:tabs>
          <w:tab w:val="num" w:pos="3660"/>
        </w:tabs>
        <w:ind w:left="3660" w:hanging="360"/>
      </w:pPr>
    </w:lvl>
    <w:lvl w:ilvl="4" w:tplc="081A0019" w:tentative="1">
      <w:start w:val="1"/>
      <w:numFmt w:val="lowerLetter"/>
      <w:lvlText w:val="%5."/>
      <w:lvlJc w:val="left"/>
      <w:pPr>
        <w:tabs>
          <w:tab w:val="num" w:pos="4380"/>
        </w:tabs>
        <w:ind w:left="4380" w:hanging="360"/>
      </w:pPr>
    </w:lvl>
    <w:lvl w:ilvl="5" w:tplc="081A001B" w:tentative="1">
      <w:start w:val="1"/>
      <w:numFmt w:val="lowerRoman"/>
      <w:lvlText w:val="%6."/>
      <w:lvlJc w:val="right"/>
      <w:pPr>
        <w:tabs>
          <w:tab w:val="num" w:pos="5100"/>
        </w:tabs>
        <w:ind w:left="5100" w:hanging="180"/>
      </w:pPr>
    </w:lvl>
    <w:lvl w:ilvl="6" w:tplc="081A000F" w:tentative="1">
      <w:start w:val="1"/>
      <w:numFmt w:val="decimal"/>
      <w:lvlText w:val="%7."/>
      <w:lvlJc w:val="left"/>
      <w:pPr>
        <w:tabs>
          <w:tab w:val="num" w:pos="5820"/>
        </w:tabs>
        <w:ind w:left="5820" w:hanging="360"/>
      </w:pPr>
    </w:lvl>
    <w:lvl w:ilvl="7" w:tplc="081A0019" w:tentative="1">
      <w:start w:val="1"/>
      <w:numFmt w:val="lowerLetter"/>
      <w:lvlText w:val="%8."/>
      <w:lvlJc w:val="left"/>
      <w:pPr>
        <w:tabs>
          <w:tab w:val="num" w:pos="6540"/>
        </w:tabs>
        <w:ind w:left="6540" w:hanging="360"/>
      </w:pPr>
    </w:lvl>
    <w:lvl w:ilvl="8" w:tplc="081A001B" w:tentative="1">
      <w:start w:val="1"/>
      <w:numFmt w:val="lowerRoman"/>
      <w:lvlText w:val="%9."/>
      <w:lvlJc w:val="right"/>
      <w:pPr>
        <w:tabs>
          <w:tab w:val="num" w:pos="7260"/>
        </w:tabs>
        <w:ind w:left="7260" w:hanging="180"/>
      </w:pPr>
    </w:lvl>
  </w:abstractNum>
  <w:abstractNum w:abstractNumId="6">
    <w:nsid w:val="20B33D1C"/>
    <w:multiLevelType w:val="hybridMultilevel"/>
    <w:tmpl w:val="B1466164"/>
    <w:lvl w:ilvl="0" w:tplc="33ACC6B6">
      <w:start w:val="5"/>
      <w:numFmt w:val="decimal"/>
      <w:lvlText w:val="%1)"/>
      <w:lvlJc w:val="left"/>
      <w:pPr>
        <w:tabs>
          <w:tab w:val="num" w:pos="1065"/>
        </w:tabs>
        <w:ind w:left="1065" w:hanging="70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33B028AB"/>
    <w:multiLevelType w:val="hybridMultilevel"/>
    <w:tmpl w:val="502AF4CA"/>
    <w:lvl w:ilvl="0" w:tplc="B9662EF2">
      <w:start w:val="3"/>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33BB3B69"/>
    <w:multiLevelType w:val="hybridMultilevel"/>
    <w:tmpl w:val="C63A49CE"/>
    <w:lvl w:ilvl="0" w:tplc="081A000B">
      <w:start w:val="1"/>
      <w:numFmt w:val="bullet"/>
      <w:lvlText w:val=""/>
      <w:lvlJc w:val="left"/>
      <w:pPr>
        <w:tabs>
          <w:tab w:val="num" w:pos="1869"/>
        </w:tabs>
        <w:ind w:left="1869" w:hanging="360"/>
      </w:pPr>
      <w:rPr>
        <w:rFonts w:ascii="Wingdings" w:hAnsi="Wingdings" w:hint="default"/>
      </w:rPr>
    </w:lvl>
    <w:lvl w:ilvl="1" w:tplc="081A0003" w:tentative="1">
      <w:start w:val="1"/>
      <w:numFmt w:val="bullet"/>
      <w:lvlText w:val="o"/>
      <w:lvlJc w:val="left"/>
      <w:pPr>
        <w:tabs>
          <w:tab w:val="num" w:pos="2589"/>
        </w:tabs>
        <w:ind w:left="2589" w:hanging="360"/>
      </w:pPr>
      <w:rPr>
        <w:rFonts w:ascii="Courier New" w:hAnsi="Courier New" w:cs="Courier New" w:hint="default"/>
      </w:rPr>
    </w:lvl>
    <w:lvl w:ilvl="2" w:tplc="081A0005" w:tentative="1">
      <w:start w:val="1"/>
      <w:numFmt w:val="bullet"/>
      <w:lvlText w:val=""/>
      <w:lvlJc w:val="left"/>
      <w:pPr>
        <w:tabs>
          <w:tab w:val="num" w:pos="3309"/>
        </w:tabs>
        <w:ind w:left="3309" w:hanging="360"/>
      </w:pPr>
      <w:rPr>
        <w:rFonts w:ascii="Wingdings" w:hAnsi="Wingdings" w:hint="default"/>
      </w:rPr>
    </w:lvl>
    <w:lvl w:ilvl="3" w:tplc="081A0001" w:tentative="1">
      <w:start w:val="1"/>
      <w:numFmt w:val="bullet"/>
      <w:lvlText w:val=""/>
      <w:lvlJc w:val="left"/>
      <w:pPr>
        <w:tabs>
          <w:tab w:val="num" w:pos="4029"/>
        </w:tabs>
        <w:ind w:left="4029" w:hanging="360"/>
      </w:pPr>
      <w:rPr>
        <w:rFonts w:ascii="Symbol" w:hAnsi="Symbol" w:hint="default"/>
      </w:rPr>
    </w:lvl>
    <w:lvl w:ilvl="4" w:tplc="081A0003" w:tentative="1">
      <w:start w:val="1"/>
      <w:numFmt w:val="bullet"/>
      <w:lvlText w:val="o"/>
      <w:lvlJc w:val="left"/>
      <w:pPr>
        <w:tabs>
          <w:tab w:val="num" w:pos="4749"/>
        </w:tabs>
        <w:ind w:left="4749" w:hanging="360"/>
      </w:pPr>
      <w:rPr>
        <w:rFonts w:ascii="Courier New" w:hAnsi="Courier New" w:cs="Courier New" w:hint="default"/>
      </w:rPr>
    </w:lvl>
    <w:lvl w:ilvl="5" w:tplc="081A0005" w:tentative="1">
      <w:start w:val="1"/>
      <w:numFmt w:val="bullet"/>
      <w:lvlText w:val=""/>
      <w:lvlJc w:val="left"/>
      <w:pPr>
        <w:tabs>
          <w:tab w:val="num" w:pos="5469"/>
        </w:tabs>
        <w:ind w:left="5469" w:hanging="360"/>
      </w:pPr>
      <w:rPr>
        <w:rFonts w:ascii="Wingdings" w:hAnsi="Wingdings" w:hint="default"/>
      </w:rPr>
    </w:lvl>
    <w:lvl w:ilvl="6" w:tplc="081A0001" w:tentative="1">
      <w:start w:val="1"/>
      <w:numFmt w:val="bullet"/>
      <w:lvlText w:val=""/>
      <w:lvlJc w:val="left"/>
      <w:pPr>
        <w:tabs>
          <w:tab w:val="num" w:pos="6189"/>
        </w:tabs>
        <w:ind w:left="6189" w:hanging="360"/>
      </w:pPr>
      <w:rPr>
        <w:rFonts w:ascii="Symbol" w:hAnsi="Symbol" w:hint="default"/>
      </w:rPr>
    </w:lvl>
    <w:lvl w:ilvl="7" w:tplc="081A0003" w:tentative="1">
      <w:start w:val="1"/>
      <w:numFmt w:val="bullet"/>
      <w:lvlText w:val="o"/>
      <w:lvlJc w:val="left"/>
      <w:pPr>
        <w:tabs>
          <w:tab w:val="num" w:pos="6909"/>
        </w:tabs>
        <w:ind w:left="6909" w:hanging="360"/>
      </w:pPr>
      <w:rPr>
        <w:rFonts w:ascii="Courier New" w:hAnsi="Courier New" w:cs="Courier New" w:hint="default"/>
      </w:rPr>
    </w:lvl>
    <w:lvl w:ilvl="8" w:tplc="081A0005" w:tentative="1">
      <w:start w:val="1"/>
      <w:numFmt w:val="bullet"/>
      <w:lvlText w:val=""/>
      <w:lvlJc w:val="left"/>
      <w:pPr>
        <w:tabs>
          <w:tab w:val="num" w:pos="7629"/>
        </w:tabs>
        <w:ind w:left="7629" w:hanging="360"/>
      </w:pPr>
      <w:rPr>
        <w:rFonts w:ascii="Wingdings" w:hAnsi="Wingdings" w:hint="default"/>
      </w:rPr>
    </w:lvl>
  </w:abstractNum>
  <w:abstractNum w:abstractNumId="9">
    <w:nsid w:val="3ADE0EAD"/>
    <w:multiLevelType w:val="hybridMultilevel"/>
    <w:tmpl w:val="53009B02"/>
    <w:lvl w:ilvl="0" w:tplc="081A0011">
      <w:start w:val="1"/>
      <w:numFmt w:val="decimal"/>
      <w:lvlText w:val="%1)"/>
      <w:lvlJc w:val="left"/>
      <w:pPr>
        <w:tabs>
          <w:tab w:val="num" w:pos="720"/>
        </w:tabs>
        <w:ind w:left="720" w:hanging="360"/>
      </w:pPr>
      <w:rPr>
        <w:rFonts w:hint="default"/>
      </w:rPr>
    </w:lvl>
    <w:lvl w:ilvl="1" w:tplc="26BC69EA">
      <w:start w:val="10"/>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4A252421"/>
    <w:multiLevelType w:val="hybridMultilevel"/>
    <w:tmpl w:val="A168865E"/>
    <w:lvl w:ilvl="0" w:tplc="B9662EF2">
      <w:start w:val="3"/>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1">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5473115C"/>
    <w:multiLevelType w:val="hybridMultilevel"/>
    <w:tmpl w:val="1A0470A6"/>
    <w:lvl w:ilvl="0" w:tplc="B9662EF2">
      <w:start w:val="3"/>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624D5C85"/>
    <w:multiLevelType w:val="hybridMultilevel"/>
    <w:tmpl w:val="B7746E22"/>
    <w:lvl w:ilvl="0" w:tplc="8390C742">
      <w:start w:val="6"/>
      <w:numFmt w:val="decimal"/>
      <w:lvlText w:val="%1)"/>
      <w:lvlJc w:val="left"/>
      <w:pPr>
        <w:tabs>
          <w:tab w:val="num" w:pos="1065"/>
        </w:tabs>
        <w:ind w:left="1065" w:hanging="70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63B90548"/>
    <w:multiLevelType w:val="hybridMultilevel"/>
    <w:tmpl w:val="D90A0C4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
  </w:num>
  <w:num w:numId="4">
    <w:abstractNumId w:val="2"/>
  </w:num>
  <w:num w:numId="5">
    <w:abstractNumId w:val="7"/>
  </w:num>
  <w:num w:numId="6">
    <w:abstractNumId w:val="10"/>
  </w:num>
  <w:num w:numId="7">
    <w:abstractNumId w:val="3"/>
  </w:num>
  <w:num w:numId="8">
    <w:abstractNumId w:val="8"/>
  </w:num>
  <w:num w:numId="9">
    <w:abstractNumId w:val="5"/>
  </w:num>
  <w:num w:numId="10">
    <w:abstractNumId w:val="6"/>
  </w:num>
  <w:num w:numId="11">
    <w:abstractNumId w:val="13"/>
  </w:num>
  <w:num w:numId="12">
    <w:abstractNumId w:val="0"/>
    <w:lvlOverride w:ilvl="0">
      <w:startOverride w:val="1"/>
    </w:lvlOverride>
  </w:num>
  <w:num w:numId="13">
    <w:abstractNumId w:val="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34491C"/>
    <w:rsid w:val="00007C0B"/>
    <w:rsid w:val="000D66AF"/>
    <w:rsid w:val="002263BA"/>
    <w:rsid w:val="0034491C"/>
    <w:rsid w:val="003546D0"/>
    <w:rsid w:val="00740EC2"/>
    <w:rsid w:val="00A80577"/>
    <w:rsid w:val="00C1021D"/>
    <w:rsid w:val="00CA1027"/>
    <w:rsid w:val="00CD1364"/>
    <w:rsid w:val="00D75088"/>
    <w:rsid w:val="00DF2C8E"/>
    <w:rsid w:val="00E1351E"/>
    <w:rsid w:val="00F177A5"/>
    <w:rsid w:val="00FF4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1C"/>
    <w:pPr>
      <w:suppressAutoHyphens/>
      <w:spacing w:after="0" w:line="240" w:lineRule="auto"/>
    </w:pPr>
    <w:rPr>
      <w:rFonts w:ascii="Times New Roman" w:eastAsia="Times New Roman" w:hAnsi="Times New Roman" w:cs="Times New Roman"/>
      <w:sz w:val="24"/>
      <w:szCs w:val="24"/>
      <w:lang w:val="sr-Latn-CS" w:eastAsia="ar-SA"/>
    </w:rPr>
  </w:style>
  <w:style w:type="paragraph" w:styleId="Heading9">
    <w:name w:val="heading 9"/>
    <w:basedOn w:val="Normal"/>
    <w:next w:val="Normal"/>
    <w:link w:val="Heading9Char"/>
    <w:qFormat/>
    <w:rsid w:val="0034491C"/>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4491C"/>
    <w:rPr>
      <w:rFonts w:ascii="Arial" w:eastAsia="Times New Roman" w:hAnsi="Arial" w:cs="Arial"/>
      <w:lang w:eastAsia="ar-SA"/>
    </w:rPr>
  </w:style>
  <w:style w:type="paragraph" w:styleId="Header">
    <w:name w:val="header"/>
    <w:basedOn w:val="Normal"/>
    <w:link w:val="HeaderChar"/>
    <w:rsid w:val="0034491C"/>
    <w:pPr>
      <w:tabs>
        <w:tab w:val="center" w:pos="4535"/>
        <w:tab w:val="right" w:pos="9071"/>
      </w:tabs>
    </w:pPr>
  </w:style>
  <w:style w:type="character" w:customStyle="1" w:styleId="HeaderChar">
    <w:name w:val="Header Char"/>
    <w:basedOn w:val="DefaultParagraphFont"/>
    <w:link w:val="Header"/>
    <w:rsid w:val="0034491C"/>
    <w:rPr>
      <w:rFonts w:ascii="Times New Roman" w:eastAsia="Times New Roman" w:hAnsi="Times New Roman" w:cs="Times New Roman"/>
      <w:sz w:val="24"/>
      <w:szCs w:val="24"/>
      <w:lang w:val="sr-Latn-CS" w:eastAsia="ar-SA"/>
    </w:rPr>
  </w:style>
  <w:style w:type="paragraph" w:styleId="Footer">
    <w:name w:val="footer"/>
    <w:basedOn w:val="Normal"/>
    <w:link w:val="FooterChar"/>
    <w:rsid w:val="0034491C"/>
    <w:pPr>
      <w:tabs>
        <w:tab w:val="center" w:pos="4535"/>
        <w:tab w:val="right" w:pos="9071"/>
      </w:tabs>
    </w:pPr>
  </w:style>
  <w:style w:type="character" w:customStyle="1" w:styleId="FooterChar">
    <w:name w:val="Footer Char"/>
    <w:basedOn w:val="DefaultParagraphFont"/>
    <w:link w:val="Footer"/>
    <w:rsid w:val="0034491C"/>
    <w:rPr>
      <w:rFonts w:ascii="Times New Roman" w:eastAsia="Times New Roman" w:hAnsi="Times New Roman" w:cs="Times New Roman"/>
      <w:sz w:val="24"/>
      <w:szCs w:val="24"/>
      <w:lang w:val="sr-Latn-CS" w:eastAsia="ar-SA"/>
    </w:rPr>
  </w:style>
  <w:style w:type="character" w:styleId="Hyperlink">
    <w:name w:val="Hyperlink"/>
    <w:basedOn w:val="DefaultParagraphFont"/>
    <w:rsid w:val="0034491C"/>
    <w:rPr>
      <w:color w:val="0000FF"/>
      <w:u w:val="single"/>
    </w:rPr>
  </w:style>
  <w:style w:type="character" w:styleId="PageNumber">
    <w:name w:val="page number"/>
    <w:basedOn w:val="DefaultParagraphFont"/>
    <w:rsid w:val="0034491C"/>
  </w:style>
  <w:style w:type="table" w:styleId="TableGrid">
    <w:name w:val="Table Grid"/>
    <w:basedOn w:val="TableNormal"/>
    <w:rsid w:val="003449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75088"/>
    <w:pPr>
      <w:widowControl w:val="0"/>
      <w:spacing w:after="120" w:line="480" w:lineRule="auto"/>
    </w:pPr>
    <w:rPr>
      <w:rFonts w:eastAsia="SimSun" w:cs="Mangal"/>
      <w:kern w:val="1"/>
      <w:lang w:val="en-US" w:eastAsia="hi-IN" w:bidi="hi-IN"/>
    </w:rPr>
  </w:style>
  <w:style w:type="character" w:customStyle="1" w:styleId="BodyText2Char">
    <w:name w:val="Body Text 2 Char"/>
    <w:basedOn w:val="DefaultParagraphFont"/>
    <w:link w:val="BodyText2"/>
    <w:rsid w:val="00D75088"/>
    <w:rPr>
      <w:rFonts w:ascii="Times New Roman" w:eastAsia="SimSun" w:hAnsi="Times New Roman" w:cs="Mangal"/>
      <w:kern w:val="1"/>
      <w:sz w:val="24"/>
      <w:szCs w:val="24"/>
      <w:lang w:eastAsia="hi-IN" w:bidi="hi-IN"/>
    </w:rPr>
  </w:style>
  <w:style w:type="paragraph" w:styleId="BodyText3">
    <w:name w:val="Body Text 3"/>
    <w:basedOn w:val="Normal"/>
    <w:link w:val="BodyText3Char"/>
    <w:uiPriority w:val="99"/>
    <w:semiHidden/>
    <w:unhideWhenUsed/>
    <w:rsid w:val="00D75088"/>
    <w:pPr>
      <w:spacing w:after="120"/>
    </w:pPr>
    <w:rPr>
      <w:sz w:val="16"/>
      <w:szCs w:val="16"/>
    </w:rPr>
  </w:style>
  <w:style w:type="character" w:customStyle="1" w:styleId="BodyText3Char">
    <w:name w:val="Body Text 3 Char"/>
    <w:basedOn w:val="DefaultParagraphFont"/>
    <w:link w:val="BodyText3"/>
    <w:uiPriority w:val="99"/>
    <w:semiHidden/>
    <w:rsid w:val="00D75088"/>
    <w:rPr>
      <w:rFonts w:ascii="Times New Roman" w:eastAsia="Times New Roman" w:hAnsi="Times New Roman" w:cs="Times New Roman"/>
      <w:sz w:val="16"/>
      <w:szCs w:val="16"/>
      <w:lang w:val="sr-Latn-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lanauzic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bojsa.viric@toplana.uzice.rs" TargetMode="External"/><Relationship Id="rId4" Type="http://schemas.openxmlformats.org/officeDocument/2006/relationships/settings" Target="settings.xml"/><Relationship Id="rId9" Type="http://schemas.openxmlformats.org/officeDocument/2006/relationships/hyperlink" Target="mailto:nebojsa.viric@toplana.uzic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kptoplota@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B57A-1546-4FDE-B1C8-67774FF2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2014-04-15T10:36:00Z</dcterms:created>
  <dcterms:modified xsi:type="dcterms:W3CDTF">2014-04-16T07:53:00Z</dcterms:modified>
</cp:coreProperties>
</file>